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EB" w:rsidRDefault="006379EB"/>
    <w:p w:rsidR="00984F0B" w:rsidRDefault="00984F0B">
      <w:hyperlink r:id="rId4" w:history="1">
        <w:r>
          <w:rPr>
            <w:rStyle w:val="Hyperlink"/>
          </w:rPr>
          <w:t>https://www.psychologytoday.com/us/blog/some-assembly-required/202006/how-become-comfortable-uncertainty</w:t>
        </w:r>
      </w:hyperlink>
      <w:bookmarkStart w:id="0" w:name="_GoBack"/>
      <w:bookmarkEnd w:id="0"/>
    </w:p>
    <w:sectPr w:rsidR="0098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B"/>
    <w:rsid w:val="006379EB"/>
    <w:rsid w:val="009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B5745-3B94-4714-9D0D-6AFE5D4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chologytoday.com/us/blog/some-assembly-required/202006/how-become-comfortable-uncertai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</dc:creator>
  <cp:keywords/>
  <dc:description/>
  <cp:lastModifiedBy>Kim Stevens</cp:lastModifiedBy>
  <cp:revision>1</cp:revision>
  <dcterms:created xsi:type="dcterms:W3CDTF">2020-06-10T08:08:00Z</dcterms:created>
  <dcterms:modified xsi:type="dcterms:W3CDTF">2020-06-10T08:10:00Z</dcterms:modified>
</cp:coreProperties>
</file>