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B728" w14:textId="77777777" w:rsidR="00CD0A4F" w:rsidRDefault="00CD0A4F" w:rsidP="00CD0A4F">
      <w:pPr>
        <w:spacing w:line="350" w:lineRule="exact"/>
        <w:ind w:left="4340" w:firstLine="700"/>
        <w:rPr>
          <w:rFonts w:ascii="Calibri"/>
          <w:b/>
          <w:sz w:val="32"/>
        </w:rPr>
      </w:pPr>
      <w:r>
        <w:rPr>
          <w:rFonts w:ascii="Calibri"/>
          <w:b/>
          <w:sz w:val="32"/>
          <w:u w:val="single"/>
        </w:rPr>
        <w:t>CURRICULUM</w:t>
      </w:r>
      <w:r>
        <w:rPr>
          <w:rFonts w:ascii="Calibri"/>
          <w:b/>
          <w:spacing w:val="6"/>
          <w:sz w:val="32"/>
          <w:u w:val="single"/>
        </w:rPr>
        <w:t xml:space="preserve"> </w:t>
      </w:r>
      <w:r>
        <w:rPr>
          <w:rFonts w:ascii="Calibri"/>
          <w:b/>
          <w:sz w:val="32"/>
          <w:u w:val="single"/>
        </w:rPr>
        <w:t>OVERVIEW</w:t>
      </w:r>
      <w:r>
        <w:rPr>
          <w:rFonts w:ascii="Calibri"/>
          <w:b/>
          <w:spacing w:val="5"/>
          <w:sz w:val="32"/>
          <w:u w:val="single"/>
        </w:rPr>
        <w:t xml:space="preserve"> </w:t>
      </w:r>
      <w:r>
        <w:rPr>
          <w:rFonts w:ascii="Calibri"/>
          <w:b/>
          <w:sz w:val="32"/>
          <w:u w:val="single"/>
        </w:rPr>
        <w:t>MAP</w:t>
      </w:r>
      <w:r>
        <w:rPr>
          <w:rFonts w:ascii="Calibri"/>
          <w:b/>
          <w:spacing w:val="8"/>
          <w:sz w:val="32"/>
          <w:u w:val="single"/>
        </w:rPr>
        <w:t xml:space="preserve"> </w:t>
      </w:r>
      <w:r>
        <w:rPr>
          <w:rFonts w:ascii="Calibri"/>
          <w:b/>
          <w:spacing w:val="-4"/>
          <w:sz w:val="32"/>
          <w:u w:val="single"/>
        </w:rPr>
        <w:t>EYFS</w:t>
      </w:r>
    </w:p>
    <w:p w14:paraId="23804D87" w14:textId="77777777" w:rsidR="00CD0A4F" w:rsidRDefault="00CD0A4F" w:rsidP="00CD0A4F">
      <w:pPr>
        <w:spacing w:before="172"/>
        <w:ind w:left="4825" w:firstLine="215"/>
        <w:rPr>
          <w:rFonts w:ascii="Calibri"/>
          <w:b/>
          <w:sz w:val="32"/>
        </w:rPr>
      </w:pPr>
      <w:r>
        <w:rPr>
          <w:rFonts w:ascii="Calibri"/>
          <w:b/>
          <w:color w:val="006FC0"/>
          <w:sz w:val="32"/>
        </w:rPr>
        <w:t>@GSPSNursery</w:t>
      </w:r>
      <w:r>
        <w:rPr>
          <w:rFonts w:ascii="Calibri"/>
          <w:b/>
          <w:color w:val="006FC0"/>
          <w:spacing w:val="12"/>
          <w:sz w:val="32"/>
        </w:rPr>
        <w:t xml:space="preserve"> </w:t>
      </w:r>
      <w:r>
        <w:rPr>
          <w:rFonts w:ascii="Calibri"/>
          <w:b/>
          <w:color w:val="006FC0"/>
          <w:spacing w:val="-2"/>
          <w:sz w:val="32"/>
        </w:rPr>
        <w:t>@GSPSReception</w:t>
      </w:r>
    </w:p>
    <w:p w14:paraId="1E2FE876" w14:textId="77777777" w:rsidR="00CD0A4F" w:rsidRDefault="00CD0A4F" w:rsidP="00CD0A4F">
      <w:pPr>
        <w:pStyle w:val="BodyText"/>
        <w:spacing w:before="5"/>
        <w:rPr>
          <w:sz w:val="24"/>
        </w:rPr>
      </w:pPr>
    </w:p>
    <w:p w14:paraId="49F7AFCC" w14:textId="77777777" w:rsidR="00CD0A4F" w:rsidRDefault="00CD0A4F" w:rsidP="00CD0A4F">
      <w:pPr>
        <w:pStyle w:val="BodyText"/>
        <w:spacing w:before="106"/>
        <w:ind w:left="1908" w:firstLine="252"/>
      </w:pPr>
      <w:r>
        <w:rPr>
          <w:spacing w:val="-2"/>
        </w:rPr>
        <w:t>Curriculum</w:t>
      </w:r>
      <w:r>
        <w:rPr>
          <w:spacing w:val="-3"/>
        </w:rPr>
        <w:t xml:space="preserve"> </w:t>
      </w:r>
      <w:r>
        <w:rPr>
          <w:spacing w:val="-2"/>
        </w:rPr>
        <w:t>overview</w:t>
      </w:r>
      <w:r>
        <w:rPr>
          <w:spacing w:val="1"/>
        </w:rPr>
        <w:t xml:space="preserve"> </w:t>
      </w:r>
      <w:r>
        <w:rPr>
          <w:spacing w:val="-2"/>
        </w:rPr>
        <w:t>model:</w:t>
      </w:r>
      <w:r>
        <w:rPr>
          <w:spacing w:val="-1"/>
        </w:rPr>
        <w:t xml:space="preserve"> </w:t>
      </w:r>
      <w:r>
        <w:rPr>
          <w:spacing w:val="-2"/>
        </w:rPr>
        <w:t>Past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present,</w:t>
      </w:r>
      <w:r>
        <w:rPr>
          <w:spacing w:val="-3"/>
        </w:rPr>
        <w:t xml:space="preserve"> </w:t>
      </w:r>
      <w:r>
        <w:rPr>
          <w:spacing w:val="-2"/>
        </w:rPr>
        <w:t>people, culture</w:t>
      </w:r>
      <w: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communities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the natural</w:t>
      </w:r>
      <w:r>
        <w:rPr>
          <w:spacing w:val="-4"/>
        </w:rPr>
        <w:t xml:space="preserve"> world</w:t>
      </w:r>
    </w:p>
    <w:p w14:paraId="3E200804" w14:textId="77777777" w:rsidR="00CD0A4F" w:rsidRDefault="00CD0A4F" w:rsidP="00CD0A4F">
      <w:pPr>
        <w:pStyle w:val="BodyText"/>
        <w:spacing w:before="7"/>
        <w:rPr>
          <w:sz w:val="12"/>
        </w:rPr>
      </w:pPr>
    </w:p>
    <w:tbl>
      <w:tblPr>
        <w:tblpPr w:leftFromText="180" w:rightFromText="180" w:vertAnchor="text" w:horzAnchor="margin" w:tblpXSpec="center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4102"/>
        <w:gridCol w:w="4722"/>
        <w:gridCol w:w="1693"/>
      </w:tblGrid>
      <w:tr w:rsidR="00DC3C01" w14:paraId="6B120AEF" w14:textId="77777777" w:rsidTr="00DC3C01">
        <w:trPr>
          <w:trHeight w:val="237"/>
        </w:trPr>
        <w:tc>
          <w:tcPr>
            <w:tcW w:w="1570" w:type="dxa"/>
          </w:tcPr>
          <w:p w14:paraId="54C38A09" w14:textId="77777777" w:rsidR="00DC3C01" w:rsidRDefault="00DC3C01" w:rsidP="00DC3C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  <w:shd w:val="clear" w:color="auto" w:fill="92D050"/>
          </w:tcPr>
          <w:p w14:paraId="6C93630B" w14:textId="77777777" w:rsidR="00DC3C01" w:rsidRDefault="00DC3C01" w:rsidP="00DC3C01">
            <w:pPr>
              <w:pStyle w:val="TableParagraph"/>
              <w:spacing w:before="4" w:line="213" w:lineRule="exact"/>
              <w:ind w:left="959"/>
              <w:rPr>
                <w:sz w:val="19"/>
              </w:rPr>
            </w:pPr>
            <w:r>
              <w:rPr>
                <w:spacing w:val="-2"/>
                <w:sz w:val="19"/>
              </w:rPr>
              <w:t>Expectation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Nursery</w:t>
            </w:r>
          </w:p>
        </w:tc>
        <w:tc>
          <w:tcPr>
            <w:tcW w:w="4722" w:type="dxa"/>
            <w:shd w:val="clear" w:color="auto" w:fill="00AF50"/>
          </w:tcPr>
          <w:p w14:paraId="6D4B8CC9" w14:textId="77777777" w:rsidR="00DC3C01" w:rsidRDefault="00DC3C01" w:rsidP="00DC3C01">
            <w:pPr>
              <w:pStyle w:val="TableParagraph"/>
              <w:spacing w:before="4" w:line="213" w:lineRule="exact"/>
              <w:ind w:left="1083"/>
              <w:rPr>
                <w:sz w:val="19"/>
              </w:rPr>
            </w:pPr>
            <w:r>
              <w:rPr>
                <w:spacing w:val="-4"/>
                <w:sz w:val="19"/>
              </w:rPr>
              <w:t>Expectations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Reception</w:t>
            </w:r>
          </w:p>
        </w:tc>
        <w:tc>
          <w:tcPr>
            <w:tcW w:w="1693" w:type="dxa"/>
            <w:shd w:val="clear" w:color="auto" w:fill="528135"/>
          </w:tcPr>
          <w:p w14:paraId="0664FB87" w14:textId="77777777" w:rsidR="00DC3C01" w:rsidRDefault="00DC3C01" w:rsidP="00DC3C01">
            <w:pPr>
              <w:pStyle w:val="TableParagraph"/>
              <w:spacing w:before="4" w:line="213" w:lineRule="exact"/>
              <w:ind w:left="320"/>
              <w:rPr>
                <w:sz w:val="19"/>
              </w:rPr>
            </w:pPr>
            <w:r>
              <w:rPr>
                <w:w w:val="90"/>
                <w:sz w:val="19"/>
              </w:rPr>
              <w:t>Links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pacing w:val="-8"/>
                <w:w w:val="90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KS1</w:t>
            </w:r>
          </w:p>
        </w:tc>
      </w:tr>
    </w:tbl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2689"/>
        <w:gridCol w:w="2304"/>
        <w:gridCol w:w="690"/>
        <w:gridCol w:w="1612"/>
        <w:gridCol w:w="1530"/>
        <w:gridCol w:w="1694"/>
      </w:tblGrid>
      <w:tr w:rsidR="004D2FDA" w14:paraId="3D231D57" w14:textId="77777777" w:rsidTr="004D2FDA">
        <w:trPr>
          <w:trHeight w:val="993"/>
        </w:trPr>
        <w:tc>
          <w:tcPr>
            <w:tcW w:w="1570" w:type="dxa"/>
            <w:vMerge w:val="restart"/>
            <w:shd w:val="clear" w:color="auto" w:fill="00AF50"/>
          </w:tcPr>
          <w:p w14:paraId="7A70EB25" w14:textId="77777777" w:rsidR="004D2FDA" w:rsidRDefault="004D2FDA" w:rsidP="001A5161">
            <w:pPr>
              <w:pStyle w:val="TableParagraph"/>
              <w:rPr>
                <w:rFonts w:ascii="Tahoma"/>
                <w:b/>
                <w:sz w:val="28"/>
              </w:rPr>
            </w:pPr>
          </w:p>
          <w:p w14:paraId="58F9D763" w14:textId="77777777" w:rsidR="004D2FDA" w:rsidRDefault="004D2FDA" w:rsidP="001A5161">
            <w:pPr>
              <w:pStyle w:val="TableParagraph"/>
              <w:rPr>
                <w:rFonts w:ascii="Tahoma"/>
                <w:b/>
                <w:sz w:val="28"/>
              </w:rPr>
            </w:pPr>
          </w:p>
          <w:p w14:paraId="03C8CF01" w14:textId="77777777" w:rsidR="004D2FDA" w:rsidRDefault="004D2FDA" w:rsidP="001A5161">
            <w:pPr>
              <w:pStyle w:val="TableParagraph"/>
              <w:rPr>
                <w:rFonts w:ascii="Tahoma"/>
                <w:b/>
                <w:sz w:val="28"/>
              </w:rPr>
            </w:pPr>
          </w:p>
          <w:p w14:paraId="49BA0B44" w14:textId="77777777" w:rsidR="004D2FDA" w:rsidRDefault="004D2FDA" w:rsidP="001A5161">
            <w:pPr>
              <w:pStyle w:val="TableParagraph"/>
              <w:spacing w:before="4"/>
              <w:rPr>
                <w:rFonts w:ascii="Tahoma"/>
                <w:b/>
                <w:sz w:val="41"/>
              </w:rPr>
            </w:pPr>
          </w:p>
          <w:p w14:paraId="014F087F" w14:textId="77777777" w:rsidR="004D2FDA" w:rsidRDefault="004D2FDA" w:rsidP="001A5161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sz w:val="23"/>
              </w:rPr>
              <w:t>Geography</w:t>
            </w:r>
          </w:p>
        </w:tc>
        <w:tc>
          <w:tcPr>
            <w:tcW w:w="2689" w:type="dxa"/>
          </w:tcPr>
          <w:p w14:paraId="5005ACFA" w14:textId="77777777" w:rsidR="004D2FDA" w:rsidRDefault="004D2FDA" w:rsidP="001A5161">
            <w:pPr>
              <w:pStyle w:val="TableParagraph"/>
              <w:spacing w:before="2" w:line="244" w:lineRule="auto"/>
              <w:ind w:left="84"/>
              <w:rPr>
                <w:sz w:val="16"/>
              </w:rPr>
            </w:pPr>
            <w:r>
              <w:rPr>
                <w:spacing w:val="-4"/>
                <w:sz w:val="16"/>
              </w:rPr>
              <w:t>Notices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features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their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own </w:t>
            </w:r>
            <w:r>
              <w:rPr>
                <w:spacing w:val="-2"/>
                <w:sz w:val="16"/>
              </w:rPr>
              <w:t>environment</w:t>
            </w:r>
          </w:p>
        </w:tc>
        <w:tc>
          <w:tcPr>
            <w:tcW w:w="2994" w:type="dxa"/>
            <w:gridSpan w:val="2"/>
          </w:tcPr>
          <w:p w14:paraId="04C9DF8C" w14:textId="77777777" w:rsidR="004D2FDA" w:rsidRDefault="004D2FDA" w:rsidP="001A5161">
            <w:pPr>
              <w:pStyle w:val="TableParagraph"/>
              <w:spacing w:before="2" w:line="244" w:lineRule="auto"/>
              <w:ind w:left="86" w:right="63"/>
              <w:rPr>
                <w:sz w:val="16"/>
              </w:rPr>
            </w:pPr>
            <w:r>
              <w:rPr>
                <w:spacing w:val="-4"/>
                <w:sz w:val="16"/>
              </w:rPr>
              <w:t>Identifies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features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simple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map </w:t>
            </w:r>
            <w:r>
              <w:rPr>
                <w:sz w:val="16"/>
              </w:rPr>
              <w:t>of their environment</w:t>
            </w:r>
          </w:p>
        </w:tc>
        <w:tc>
          <w:tcPr>
            <w:tcW w:w="1612" w:type="dxa"/>
          </w:tcPr>
          <w:p w14:paraId="4F91ABF1" w14:textId="77777777" w:rsidR="004D2FDA" w:rsidRDefault="004D2FDA" w:rsidP="001A5161">
            <w:pPr>
              <w:pStyle w:val="TableParagraph"/>
              <w:spacing w:line="198" w:lineRule="exact"/>
              <w:ind w:left="85" w:right="144"/>
              <w:rPr>
                <w:sz w:val="16"/>
              </w:rPr>
            </w:pPr>
            <w:r>
              <w:rPr>
                <w:sz w:val="16"/>
              </w:rPr>
              <w:t>Can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the features of their </w:t>
            </w:r>
            <w:r>
              <w:rPr>
                <w:spacing w:val="-2"/>
                <w:sz w:val="16"/>
              </w:rPr>
              <w:t>environment</w:t>
            </w:r>
            <w:r>
              <w:rPr>
                <w:spacing w:val="-14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e.g.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buildings,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park, </w:t>
            </w:r>
            <w:r>
              <w:rPr>
                <w:spacing w:val="-4"/>
                <w:sz w:val="16"/>
              </w:rPr>
              <w:t>sea</w:t>
            </w:r>
          </w:p>
        </w:tc>
        <w:tc>
          <w:tcPr>
            <w:tcW w:w="1530" w:type="dxa"/>
          </w:tcPr>
          <w:p w14:paraId="227E0B3A" w14:textId="77777777" w:rsidR="004D2FDA" w:rsidRDefault="004D2FDA" w:rsidP="001A5161">
            <w:pPr>
              <w:pStyle w:val="TableParagraph"/>
              <w:spacing w:before="7"/>
              <w:rPr>
                <w:rFonts w:ascii="Tahoma"/>
                <w:b/>
                <w:sz w:val="16"/>
              </w:rPr>
            </w:pPr>
          </w:p>
          <w:p w14:paraId="58817F45" w14:textId="77777777" w:rsidR="004D2FDA" w:rsidRDefault="004D2FDA" w:rsidP="001A5161">
            <w:pPr>
              <w:pStyle w:val="TableParagraph"/>
              <w:spacing w:line="244" w:lineRule="auto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Can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maps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in </w:t>
            </w:r>
            <w:r>
              <w:rPr>
                <w:spacing w:val="-2"/>
                <w:sz w:val="16"/>
              </w:rPr>
              <w:t>their environment</w:t>
            </w:r>
          </w:p>
        </w:tc>
        <w:tc>
          <w:tcPr>
            <w:tcW w:w="1694" w:type="dxa"/>
          </w:tcPr>
          <w:p w14:paraId="7AFC53AD" w14:textId="77777777" w:rsidR="004D2FDA" w:rsidRDefault="004D2FDA" w:rsidP="001A5161">
            <w:pPr>
              <w:pStyle w:val="TableParagraph"/>
              <w:spacing w:line="198" w:lineRule="exact"/>
              <w:ind w:left="83" w:right="7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basic </w:t>
            </w:r>
            <w:r>
              <w:rPr>
                <w:spacing w:val="-2"/>
                <w:sz w:val="16"/>
              </w:rPr>
              <w:t>geographical vocabulary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refer </w:t>
            </w:r>
            <w:r>
              <w:rPr>
                <w:sz w:val="16"/>
              </w:rPr>
              <w:t>to physical and human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</w:p>
        </w:tc>
      </w:tr>
      <w:tr w:rsidR="004D2FDA" w14:paraId="0F81C469" w14:textId="77777777" w:rsidTr="004D2FDA">
        <w:trPr>
          <w:trHeight w:val="1192"/>
        </w:trPr>
        <w:tc>
          <w:tcPr>
            <w:tcW w:w="1570" w:type="dxa"/>
            <w:vMerge/>
            <w:tcBorders>
              <w:top w:val="nil"/>
            </w:tcBorders>
            <w:shd w:val="clear" w:color="auto" w:fill="00AF50"/>
          </w:tcPr>
          <w:p w14:paraId="07297870" w14:textId="77777777" w:rsidR="004D2FDA" w:rsidRDefault="004D2FDA" w:rsidP="001A516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5CFE0E64" w14:textId="77777777" w:rsidR="004D2FDA" w:rsidRDefault="004D2FDA" w:rsidP="001A5161">
            <w:pPr>
              <w:pStyle w:val="TableParagraph"/>
              <w:spacing w:before="7"/>
              <w:rPr>
                <w:rFonts w:ascii="Tahoma"/>
                <w:b/>
                <w:sz w:val="16"/>
              </w:rPr>
            </w:pPr>
          </w:p>
          <w:p w14:paraId="197B0AE4" w14:textId="77777777" w:rsidR="004D2FDA" w:rsidRDefault="004D2FDA" w:rsidP="001A5161">
            <w:pPr>
              <w:pStyle w:val="TableParagraph"/>
              <w:spacing w:line="244" w:lineRule="auto"/>
              <w:ind w:left="84" w:right="159"/>
              <w:rPr>
                <w:sz w:val="16"/>
              </w:rPr>
            </w:pPr>
            <w:r>
              <w:rPr>
                <w:sz w:val="16"/>
              </w:rPr>
              <w:t>Can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non-fiction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books to find out more about this </w:t>
            </w:r>
            <w:r>
              <w:rPr>
                <w:spacing w:val="-2"/>
                <w:sz w:val="16"/>
              </w:rPr>
              <w:t>country</w:t>
            </w:r>
          </w:p>
        </w:tc>
        <w:tc>
          <w:tcPr>
            <w:tcW w:w="2304" w:type="dxa"/>
          </w:tcPr>
          <w:p w14:paraId="205D8A46" w14:textId="77777777" w:rsidR="004D2FDA" w:rsidRDefault="004D2FDA" w:rsidP="001A5161">
            <w:pPr>
              <w:pStyle w:val="TableParagraph"/>
              <w:spacing w:before="9"/>
              <w:rPr>
                <w:rFonts w:ascii="Tahoma"/>
                <w:b/>
                <w:sz w:val="24"/>
              </w:rPr>
            </w:pPr>
          </w:p>
          <w:p w14:paraId="3F8E50CF" w14:textId="77777777" w:rsidR="004D2FDA" w:rsidRDefault="004D2FDA" w:rsidP="001A5161">
            <w:pPr>
              <w:pStyle w:val="TableParagraph"/>
              <w:spacing w:before="1" w:line="244" w:lineRule="auto"/>
              <w:ind w:left="86" w:right="172"/>
              <w:rPr>
                <w:sz w:val="16"/>
              </w:rPr>
            </w:pPr>
            <w:r>
              <w:rPr>
                <w:spacing w:val="-4"/>
                <w:sz w:val="16"/>
              </w:rPr>
              <w:t>Knows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that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live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Liver </w:t>
            </w:r>
            <w:r>
              <w:rPr>
                <w:sz w:val="16"/>
              </w:rPr>
              <w:t>pool which is in England</w:t>
            </w:r>
          </w:p>
        </w:tc>
        <w:tc>
          <w:tcPr>
            <w:tcW w:w="3832" w:type="dxa"/>
            <w:gridSpan w:val="3"/>
          </w:tcPr>
          <w:p w14:paraId="51BEE393" w14:textId="77777777" w:rsidR="004D2FDA" w:rsidRDefault="004D2FDA" w:rsidP="001A5161">
            <w:pPr>
              <w:pStyle w:val="TableParagraph"/>
              <w:spacing w:before="7"/>
              <w:rPr>
                <w:rFonts w:ascii="Tahoma"/>
                <w:b/>
                <w:sz w:val="16"/>
              </w:rPr>
            </w:pPr>
          </w:p>
          <w:p w14:paraId="232D5818" w14:textId="77777777" w:rsidR="004D2FDA" w:rsidRDefault="004D2FDA" w:rsidP="001A5161">
            <w:pPr>
              <w:pStyle w:val="TableParagraph"/>
              <w:spacing w:line="244" w:lineRule="auto"/>
              <w:ind w:left="85"/>
              <w:rPr>
                <w:sz w:val="16"/>
              </w:rPr>
            </w:pPr>
            <w:r>
              <w:rPr>
                <w:sz w:val="16"/>
              </w:rPr>
              <w:t>Can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maps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non-fiction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books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learn more about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life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in this country and other </w:t>
            </w:r>
            <w:r>
              <w:rPr>
                <w:spacing w:val="-2"/>
                <w:sz w:val="16"/>
              </w:rPr>
              <w:t>countries</w:t>
            </w:r>
          </w:p>
        </w:tc>
        <w:tc>
          <w:tcPr>
            <w:tcW w:w="1694" w:type="dxa"/>
            <w:vMerge w:val="restart"/>
          </w:tcPr>
          <w:p w14:paraId="1D995475" w14:textId="77777777" w:rsidR="004D2FDA" w:rsidRDefault="004D2FDA" w:rsidP="001A5161">
            <w:pPr>
              <w:pStyle w:val="TableParagraph"/>
              <w:spacing w:before="104" w:line="244" w:lineRule="auto"/>
              <w:ind w:left="90" w:right="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Uses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world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maps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to </w:t>
            </w:r>
            <w:r>
              <w:rPr>
                <w:sz w:val="16"/>
              </w:rPr>
              <w:t>identify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countries. Name and locate the four countries and capital cities of the UK.</w:t>
            </w:r>
          </w:p>
          <w:p w14:paraId="1E49C7C6" w14:textId="77777777" w:rsidR="004D2FDA" w:rsidRDefault="004D2FDA" w:rsidP="001A5161">
            <w:pPr>
              <w:pStyle w:val="TableParagraph"/>
              <w:spacing w:before="5" w:line="244" w:lineRule="auto"/>
              <w:ind w:left="83" w:right="189"/>
              <w:rPr>
                <w:sz w:val="16"/>
              </w:rPr>
            </w:pPr>
            <w:r>
              <w:rPr>
                <w:sz w:val="16"/>
              </w:rPr>
              <w:t xml:space="preserve">Compare the UK </w:t>
            </w:r>
            <w:r>
              <w:rPr>
                <w:spacing w:val="-2"/>
                <w:sz w:val="16"/>
              </w:rPr>
              <w:t>with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contrasting country</w:t>
            </w:r>
          </w:p>
        </w:tc>
      </w:tr>
      <w:tr w:rsidR="004D2FDA" w14:paraId="7BE90D01" w14:textId="77777777" w:rsidTr="004D2FDA">
        <w:trPr>
          <w:trHeight w:val="794"/>
        </w:trPr>
        <w:tc>
          <w:tcPr>
            <w:tcW w:w="1570" w:type="dxa"/>
            <w:vMerge/>
            <w:tcBorders>
              <w:top w:val="nil"/>
            </w:tcBorders>
            <w:shd w:val="clear" w:color="auto" w:fill="00AF50"/>
          </w:tcPr>
          <w:p w14:paraId="00589C95" w14:textId="77777777" w:rsidR="004D2FDA" w:rsidRDefault="004D2FDA" w:rsidP="001A516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627BA897" w14:textId="77777777" w:rsidR="004D2FDA" w:rsidRDefault="004D2FDA" w:rsidP="001A5161">
            <w:pPr>
              <w:pStyle w:val="TableParagraph"/>
              <w:spacing w:before="2" w:line="244" w:lineRule="auto"/>
              <w:ind w:left="84"/>
              <w:rPr>
                <w:sz w:val="16"/>
              </w:rPr>
            </w:pPr>
            <w:r>
              <w:rPr>
                <w:sz w:val="16"/>
              </w:rPr>
              <w:t>Can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talk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of this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country</w:t>
            </w:r>
          </w:p>
        </w:tc>
        <w:tc>
          <w:tcPr>
            <w:tcW w:w="2994" w:type="dxa"/>
            <w:gridSpan w:val="2"/>
          </w:tcPr>
          <w:p w14:paraId="3CFF85FE" w14:textId="77777777" w:rsidR="004D2FDA" w:rsidRDefault="004D2FDA" w:rsidP="001A5161">
            <w:pPr>
              <w:pStyle w:val="TableParagraph"/>
              <w:spacing w:before="101" w:line="244" w:lineRule="auto"/>
              <w:ind w:left="86" w:right="63"/>
              <w:rPr>
                <w:sz w:val="16"/>
              </w:rPr>
            </w:pPr>
            <w:r>
              <w:rPr>
                <w:spacing w:val="-2"/>
                <w:sz w:val="16"/>
              </w:rPr>
              <w:t>Can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describe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what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life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like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in </w:t>
            </w:r>
            <w:r>
              <w:rPr>
                <w:sz w:val="16"/>
              </w:rPr>
              <w:t>different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countries</w:t>
            </w:r>
          </w:p>
        </w:tc>
        <w:tc>
          <w:tcPr>
            <w:tcW w:w="3142" w:type="dxa"/>
            <w:gridSpan w:val="2"/>
          </w:tcPr>
          <w:p w14:paraId="31C44108" w14:textId="77777777" w:rsidR="004D2FDA" w:rsidRDefault="004D2FDA" w:rsidP="001A5161">
            <w:pPr>
              <w:pStyle w:val="TableParagraph"/>
              <w:spacing w:before="2" w:line="244" w:lineRule="auto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Makes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comparisons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between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life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for </w:t>
            </w:r>
            <w:r>
              <w:rPr>
                <w:sz w:val="16"/>
              </w:rPr>
              <w:t>children in different countries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50FFAEFD" w14:textId="77777777" w:rsidR="004D2FDA" w:rsidRDefault="004D2FDA" w:rsidP="001A5161">
            <w:pPr>
              <w:rPr>
                <w:sz w:val="2"/>
                <w:szCs w:val="2"/>
              </w:rPr>
            </w:pPr>
          </w:p>
        </w:tc>
      </w:tr>
    </w:tbl>
    <w:p w14:paraId="36A4CB30" w14:textId="77777777" w:rsidR="004D2FDA" w:rsidRDefault="004D2FDA" w:rsidP="004D2FDA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A130C1E" wp14:editId="07C4B9D6">
            <wp:simplePos x="0" y="0"/>
            <wp:positionH relativeFrom="page">
              <wp:posOffset>2960762</wp:posOffset>
            </wp:positionH>
            <wp:positionV relativeFrom="page">
              <wp:posOffset>1378504</wp:posOffset>
            </wp:positionV>
            <wp:extent cx="282668" cy="229901"/>
            <wp:effectExtent l="0" t="0" r="0" b="0"/>
            <wp:wrapNone/>
            <wp:docPr id="1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68" cy="229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119FF8A" wp14:editId="7D6D1ED4">
            <wp:simplePos x="0" y="0"/>
            <wp:positionH relativeFrom="page">
              <wp:posOffset>439013</wp:posOffset>
            </wp:positionH>
            <wp:positionV relativeFrom="page">
              <wp:posOffset>941285</wp:posOffset>
            </wp:positionV>
            <wp:extent cx="492137" cy="504990"/>
            <wp:effectExtent l="0" t="0" r="0" b="0"/>
            <wp:wrapNone/>
            <wp:docPr id="16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37" cy="50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5E44B914" wp14:editId="0D7D1D18">
            <wp:simplePos x="0" y="0"/>
            <wp:positionH relativeFrom="page">
              <wp:posOffset>7943468</wp:posOffset>
            </wp:positionH>
            <wp:positionV relativeFrom="page">
              <wp:posOffset>940778</wp:posOffset>
            </wp:positionV>
            <wp:extent cx="492137" cy="504990"/>
            <wp:effectExtent l="0" t="0" r="0" b="0"/>
            <wp:wrapNone/>
            <wp:docPr id="16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37" cy="50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13D1D99E" wp14:editId="74964934">
            <wp:simplePos x="0" y="0"/>
            <wp:positionH relativeFrom="page">
              <wp:posOffset>247624</wp:posOffset>
            </wp:positionH>
            <wp:positionV relativeFrom="page">
              <wp:posOffset>6104877</wp:posOffset>
            </wp:positionV>
            <wp:extent cx="492137" cy="504990"/>
            <wp:effectExtent l="0" t="0" r="0" b="0"/>
            <wp:wrapNone/>
            <wp:docPr id="16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37" cy="50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448342AE" wp14:editId="7AA1F189">
            <wp:simplePos x="0" y="0"/>
            <wp:positionH relativeFrom="page">
              <wp:posOffset>7943468</wp:posOffset>
            </wp:positionH>
            <wp:positionV relativeFrom="page">
              <wp:posOffset>6103835</wp:posOffset>
            </wp:positionV>
            <wp:extent cx="492137" cy="504990"/>
            <wp:effectExtent l="0" t="0" r="0" b="0"/>
            <wp:wrapNone/>
            <wp:docPr id="16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37" cy="50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3B299" w14:textId="77777777" w:rsidR="004D2FDA" w:rsidRDefault="004D2FDA" w:rsidP="004D2FDA">
      <w:pPr>
        <w:rPr>
          <w:sz w:val="2"/>
          <w:szCs w:val="2"/>
        </w:rPr>
        <w:sectPr w:rsidR="004D2FDA">
          <w:pgSz w:w="16840" w:h="11910" w:orient="landscape"/>
          <w:pgMar w:top="2640" w:right="0" w:bottom="2260" w:left="700" w:header="1757" w:footer="2078" w:gutter="0"/>
          <w:cols w:space="720"/>
        </w:sectPr>
      </w:pPr>
    </w:p>
    <w:tbl>
      <w:tblPr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2688"/>
        <w:gridCol w:w="2992"/>
        <w:gridCol w:w="3138"/>
        <w:gridCol w:w="1692"/>
      </w:tblGrid>
      <w:tr w:rsidR="004D2FDA" w14:paraId="0FBBFE2F" w14:textId="77777777" w:rsidTr="004D2FDA">
        <w:trPr>
          <w:trHeight w:val="993"/>
        </w:trPr>
        <w:tc>
          <w:tcPr>
            <w:tcW w:w="1570" w:type="dxa"/>
            <w:shd w:val="clear" w:color="auto" w:fill="00AF50"/>
          </w:tcPr>
          <w:p w14:paraId="6DB78054" w14:textId="77777777" w:rsidR="004D2FDA" w:rsidRDefault="004D2FDA" w:rsidP="001A51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</w:tcPr>
          <w:p w14:paraId="33C31452" w14:textId="77777777" w:rsidR="004D2FDA" w:rsidRDefault="004D2FDA" w:rsidP="001A5161">
            <w:pPr>
              <w:pStyle w:val="TableParagraph"/>
              <w:spacing w:before="1" w:line="247" w:lineRule="auto"/>
              <w:ind w:left="84" w:right="83"/>
              <w:rPr>
                <w:sz w:val="16"/>
              </w:rPr>
            </w:pPr>
            <w:r>
              <w:rPr>
                <w:sz w:val="16"/>
              </w:rPr>
              <w:t>Talk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see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in their own environment </w:t>
            </w:r>
            <w:r>
              <w:rPr>
                <w:spacing w:val="-2"/>
                <w:sz w:val="16"/>
              </w:rPr>
              <w:t>(school/home)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wide vocabulary</w:t>
            </w:r>
          </w:p>
        </w:tc>
        <w:tc>
          <w:tcPr>
            <w:tcW w:w="2992" w:type="dxa"/>
          </w:tcPr>
          <w:p w14:paraId="5DEF66BA" w14:textId="77777777" w:rsidR="004D2FDA" w:rsidRDefault="004D2FDA" w:rsidP="001A5161">
            <w:pPr>
              <w:pStyle w:val="TableParagraph"/>
              <w:spacing w:before="1" w:line="244" w:lineRule="auto"/>
              <w:ind w:left="87"/>
              <w:rPr>
                <w:sz w:val="16"/>
              </w:rPr>
            </w:pPr>
            <w:r>
              <w:rPr>
                <w:spacing w:val="-4"/>
                <w:sz w:val="16"/>
              </w:rPr>
              <w:t>Talk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about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local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environments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(their </w:t>
            </w:r>
            <w:r>
              <w:rPr>
                <w:sz w:val="16"/>
              </w:rPr>
              <w:t>road, the park, library)</w:t>
            </w:r>
          </w:p>
        </w:tc>
        <w:tc>
          <w:tcPr>
            <w:tcW w:w="3138" w:type="dxa"/>
          </w:tcPr>
          <w:p w14:paraId="4444DEB6" w14:textId="77777777" w:rsidR="004D2FDA" w:rsidRDefault="004D2FDA" w:rsidP="001A5161">
            <w:pPr>
              <w:pStyle w:val="TableParagraph"/>
              <w:spacing w:before="7"/>
              <w:rPr>
                <w:rFonts w:ascii="Tahoma"/>
                <w:b/>
                <w:sz w:val="16"/>
              </w:rPr>
            </w:pPr>
          </w:p>
          <w:p w14:paraId="2120D099" w14:textId="77777777" w:rsidR="004D2FDA" w:rsidRDefault="004D2FDA" w:rsidP="001A5161">
            <w:pPr>
              <w:pStyle w:val="TableParagraph"/>
              <w:spacing w:line="247" w:lineRule="auto"/>
              <w:ind w:left="88" w:right="369"/>
              <w:rPr>
                <w:sz w:val="16"/>
              </w:rPr>
            </w:pPr>
            <w:r>
              <w:rPr>
                <w:sz w:val="16"/>
              </w:rPr>
              <w:t xml:space="preserve">Use pictures to compare and </w:t>
            </w:r>
            <w:r>
              <w:rPr>
                <w:spacing w:val="-2"/>
                <w:sz w:val="16"/>
              </w:rPr>
              <w:t>contrast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environments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around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 world</w:t>
            </w:r>
          </w:p>
        </w:tc>
        <w:tc>
          <w:tcPr>
            <w:tcW w:w="1692" w:type="dxa"/>
          </w:tcPr>
          <w:p w14:paraId="02EF4751" w14:textId="77777777" w:rsidR="004D2FDA" w:rsidRDefault="004D2FDA" w:rsidP="001A5161">
            <w:pPr>
              <w:pStyle w:val="TableParagraph"/>
              <w:spacing w:before="1" w:line="247" w:lineRule="auto"/>
              <w:ind w:left="90" w:right="151"/>
              <w:rPr>
                <w:sz w:val="16"/>
              </w:rPr>
            </w:pPr>
            <w:r>
              <w:rPr>
                <w:sz w:val="16"/>
              </w:rPr>
              <w:t>Observe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 natural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and </w:t>
            </w:r>
            <w:r>
              <w:rPr>
                <w:spacing w:val="-2"/>
                <w:sz w:val="16"/>
              </w:rPr>
              <w:t xml:space="preserve">humanly </w:t>
            </w:r>
            <w:r>
              <w:rPr>
                <w:sz w:val="16"/>
              </w:rPr>
              <w:t>constructed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world</w:t>
            </w:r>
          </w:p>
          <w:p w14:paraId="308F97B6" w14:textId="77777777" w:rsidR="004D2FDA" w:rsidRDefault="004D2FDA" w:rsidP="001A5161">
            <w:pPr>
              <w:pStyle w:val="TableParagraph"/>
              <w:spacing w:line="171" w:lineRule="exact"/>
              <w:ind w:left="90"/>
              <w:rPr>
                <w:sz w:val="16"/>
              </w:rPr>
            </w:pPr>
            <w:r>
              <w:rPr>
                <w:sz w:val="16"/>
              </w:rPr>
              <w:t>around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them</w:t>
            </w:r>
          </w:p>
        </w:tc>
      </w:tr>
    </w:tbl>
    <w:p w14:paraId="1959A625" w14:textId="77777777" w:rsidR="00354950" w:rsidRDefault="00354950"/>
    <w:sectPr w:rsidR="00354950" w:rsidSect="00CD0A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4F"/>
    <w:rsid w:val="00335684"/>
    <w:rsid w:val="00354950"/>
    <w:rsid w:val="004216B3"/>
    <w:rsid w:val="004D2FDA"/>
    <w:rsid w:val="00CD0A4F"/>
    <w:rsid w:val="00DC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7A50"/>
  <w15:chartTrackingRefBased/>
  <w15:docId w15:val="{EB11E4CC-E274-4C37-92B0-B6338DAB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A4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0A4F"/>
    <w:rPr>
      <w:rFonts w:ascii="Tahoma" w:eastAsia="Tahoma" w:hAnsi="Tahoma" w:cs="Tahoma"/>
      <w:b/>
      <w:b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D0A4F"/>
    <w:rPr>
      <w:rFonts w:ascii="Tahoma" w:eastAsia="Tahoma" w:hAnsi="Tahoma" w:cs="Tahoma"/>
      <w:b/>
      <w:bCs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CD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Jones</dc:creator>
  <cp:keywords/>
  <dc:description/>
  <cp:lastModifiedBy>Ben Jones</cp:lastModifiedBy>
  <cp:revision>2</cp:revision>
  <dcterms:created xsi:type="dcterms:W3CDTF">2024-05-03T13:06:00Z</dcterms:created>
  <dcterms:modified xsi:type="dcterms:W3CDTF">2024-05-03T13:06:00Z</dcterms:modified>
</cp:coreProperties>
</file>