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44"/>
        <w:tblW w:w="16747" w:type="dxa"/>
        <w:tblLook w:val="04A0" w:firstRow="1" w:lastRow="0" w:firstColumn="1" w:lastColumn="0" w:noHBand="0" w:noVBand="1"/>
      </w:tblPr>
      <w:tblGrid>
        <w:gridCol w:w="861"/>
        <w:gridCol w:w="2536"/>
        <w:gridCol w:w="18"/>
        <w:gridCol w:w="2554"/>
        <w:gridCol w:w="2839"/>
        <w:gridCol w:w="2262"/>
        <w:gridCol w:w="2817"/>
        <w:gridCol w:w="2860"/>
      </w:tblGrid>
      <w:tr w:rsidR="0029150D" w14:paraId="21FB6644" w14:textId="77777777" w:rsidTr="007B4477">
        <w:tc>
          <w:tcPr>
            <w:tcW w:w="861" w:type="dxa"/>
          </w:tcPr>
          <w:p w14:paraId="20F37BC6" w14:textId="77777777" w:rsidR="00331D48" w:rsidRDefault="00331D48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EYFS</w:t>
            </w:r>
          </w:p>
        </w:tc>
        <w:tc>
          <w:tcPr>
            <w:tcW w:w="15886" w:type="dxa"/>
            <w:gridSpan w:val="7"/>
          </w:tcPr>
          <w:p w14:paraId="6F1F43B7" w14:textId="77777777" w:rsidR="00331D48" w:rsidRDefault="00331D48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Throughout your child’s journey in EYFS, our </w:t>
            </w:r>
            <w:r w:rsidR="00DE2969">
              <w:rPr>
                <w:rFonts w:ascii="XCCW Joined 15a" w:hAnsi="XCCW Joined 15a"/>
              </w:rPr>
              <w:t xml:space="preserve">Geography </w:t>
            </w:r>
            <w:r>
              <w:rPr>
                <w:rFonts w:ascii="XCCW Joined 15a" w:hAnsi="XCCW Joined 15a"/>
              </w:rPr>
              <w:t>Curriculum will:</w:t>
            </w:r>
          </w:p>
          <w:p w14:paraId="1B125327" w14:textId="3A006495" w:rsidR="0004366E" w:rsidRPr="0004366E" w:rsidRDefault="004175DD" w:rsidP="007E62A3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Teach </w:t>
            </w:r>
            <w:r w:rsidR="0004366E" w:rsidRPr="0004366E">
              <w:rPr>
                <w:rFonts w:ascii="XCCW Joined 15a" w:hAnsi="XCCW Joined 15a"/>
              </w:rPr>
              <w:t>geography is through the "Understanding the World" area of learning. Children learn through hands-on play, sensory exploration, and stories to develop their natural curiosity about the environment, places, and communities around them.</w:t>
            </w:r>
          </w:p>
          <w:p w14:paraId="208A701A" w14:textId="77777777" w:rsidR="00E151E6" w:rsidRDefault="00E151E6" w:rsidP="007E62A3">
            <w:pPr>
              <w:rPr>
                <w:rFonts w:ascii="XCCW Joined 15a" w:hAnsi="XCCW Joined 15a"/>
                <w:b/>
                <w:bCs/>
              </w:rPr>
            </w:pPr>
          </w:p>
          <w:p w14:paraId="290CB45E" w14:textId="3C1F86FD" w:rsidR="0004366E" w:rsidRDefault="0004366E" w:rsidP="007E62A3">
            <w:pPr>
              <w:rPr>
                <w:rFonts w:ascii="XCCW Joined 15a" w:hAnsi="XCCW Joined 15a"/>
                <w:b/>
                <w:bCs/>
              </w:rPr>
            </w:pPr>
            <w:r w:rsidRPr="0004366E">
              <w:rPr>
                <w:rFonts w:ascii="XCCW Joined 15a" w:hAnsi="XCCW Joined 15a"/>
                <w:b/>
                <w:bCs/>
              </w:rPr>
              <w:t>Key Topics and Skills Covered:</w:t>
            </w:r>
          </w:p>
          <w:p w14:paraId="3CB58308" w14:textId="024ABB80" w:rsidR="00E151E6" w:rsidRPr="0004366E" w:rsidRDefault="00E151E6" w:rsidP="007E62A3">
            <w:pPr>
              <w:tabs>
                <w:tab w:val="left" w:pos="6336"/>
              </w:tabs>
              <w:rPr>
                <w:rFonts w:ascii="XCCW Joined 15a" w:hAnsi="XCCW Joined 15a"/>
              </w:rPr>
            </w:pPr>
          </w:p>
          <w:p w14:paraId="677052A3" w14:textId="77777777" w:rsidR="0004366E" w:rsidRPr="0004366E" w:rsidRDefault="0004366E" w:rsidP="007E62A3">
            <w:pPr>
              <w:numPr>
                <w:ilvl w:val="0"/>
                <w:numId w:val="6"/>
              </w:numPr>
              <w:rPr>
                <w:rFonts w:ascii="XCCW Joined 15a" w:hAnsi="XCCW Joined 15a"/>
              </w:rPr>
            </w:pPr>
            <w:r w:rsidRPr="0004366E">
              <w:rPr>
                <w:rFonts w:ascii="XCCW Joined 15a" w:hAnsi="XCCW Joined 15a"/>
                <w:b/>
                <w:bCs/>
              </w:rPr>
              <w:t>Observation and Exploration:</w:t>
            </w:r>
            <w:r w:rsidRPr="0004366E">
              <w:rPr>
                <w:rFonts w:ascii="XCCW Joined 15a" w:hAnsi="XCCW Joined 15a"/>
              </w:rPr>
              <w:t xml:space="preserve"> Children observe and talk about the features of their immediate environment, such as the school grounds, their local town, and nature. They explore plants, animals, and the natural world.</w:t>
            </w:r>
          </w:p>
          <w:p w14:paraId="5B1F24E9" w14:textId="77777777" w:rsidR="0004366E" w:rsidRPr="0004366E" w:rsidRDefault="0004366E" w:rsidP="007E62A3">
            <w:pPr>
              <w:numPr>
                <w:ilvl w:val="0"/>
                <w:numId w:val="6"/>
              </w:numPr>
              <w:rPr>
                <w:rFonts w:ascii="XCCW Joined 15a" w:hAnsi="XCCW Joined 15a"/>
              </w:rPr>
            </w:pPr>
            <w:r w:rsidRPr="0004366E">
              <w:rPr>
                <w:rFonts w:ascii="XCCW Joined 15a" w:hAnsi="XCCW Joined 15a"/>
                <w:b/>
                <w:bCs/>
              </w:rPr>
              <w:t>Weather and Seasons:</w:t>
            </w:r>
            <w:r w:rsidRPr="0004366E">
              <w:rPr>
                <w:rFonts w:ascii="XCCW Joined 15a" w:hAnsi="XCCW Joined 15a"/>
              </w:rPr>
              <w:t xml:space="preserve"> They learn about daily weather patterns and how the environment and our lives change across the different seasons (e.g., summer and winter).</w:t>
            </w:r>
          </w:p>
          <w:p w14:paraId="54D7D57C" w14:textId="77777777" w:rsidR="0004366E" w:rsidRPr="0004366E" w:rsidRDefault="0004366E" w:rsidP="007E62A3">
            <w:pPr>
              <w:numPr>
                <w:ilvl w:val="0"/>
                <w:numId w:val="6"/>
              </w:numPr>
              <w:rPr>
                <w:rFonts w:ascii="XCCW Joined 15a" w:hAnsi="XCCW Joined 15a"/>
              </w:rPr>
            </w:pPr>
            <w:r w:rsidRPr="0004366E">
              <w:rPr>
                <w:rFonts w:ascii="XCCW Joined 15a" w:hAnsi="XCCW Joined 15a"/>
                <w:b/>
                <w:bCs/>
              </w:rPr>
              <w:t>Contrasting Environments:</w:t>
            </w:r>
            <w:r w:rsidRPr="0004366E">
              <w:rPr>
                <w:rFonts w:ascii="XCCW Joined 15a" w:hAnsi="XCCW Joined 15a"/>
              </w:rPr>
              <w:t xml:space="preserve"> EYFS pupils begin comparing their own locality with other places and cultures in the wider world. This includes discussing the differences between environments (e.g., hot versus cold countries).</w:t>
            </w:r>
          </w:p>
          <w:p w14:paraId="7725E3E4" w14:textId="77777777" w:rsidR="0004366E" w:rsidRPr="0004366E" w:rsidRDefault="0004366E" w:rsidP="007E62A3">
            <w:pPr>
              <w:numPr>
                <w:ilvl w:val="0"/>
                <w:numId w:val="6"/>
              </w:numPr>
              <w:rPr>
                <w:rFonts w:ascii="XCCW Joined 15a" w:hAnsi="XCCW Joined 15a"/>
              </w:rPr>
            </w:pPr>
            <w:r w:rsidRPr="0004366E">
              <w:rPr>
                <w:rFonts w:ascii="XCCW Joined 15a" w:hAnsi="XCCW Joined 15a"/>
                <w:b/>
                <w:bCs/>
              </w:rPr>
              <w:t>Mapping and Direction:</w:t>
            </w:r>
            <w:r w:rsidRPr="0004366E">
              <w:rPr>
                <w:rFonts w:ascii="XCCW Joined 15a" w:hAnsi="XCCW Joined 15a"/>
              </w:rPr>
              <w:t xml:space="preserve"> Through play—such as drawing maps of imaginary places, using small-world toys (like cars and trains), and looking at globes or simple picture maps—children learn early mapping skills and directional vocabulary (e.g., "in front of," "behind," "near," "far").</w:t>
            </w:r>
          </w:p>
          <w:p w14:paraId="03A4869C" w14:textId="77777777" w:rsidR="0004366E" w:rsidRPr="0004366E" w:rsidRDefault="0004366E" w:rsidP="007E62A3">
            <w:pPr>
              <w:numPr>
                <w:ilvl w:val="0"/>
                <w:numId w:val="6"/>
              </w:numPr>
              <w:rPr>
                <w:rFonts w:ascii="XCCW Joined 15a" w:hAnsi="XCCW Joined 15a"/>
              </w:rPr>
            </w:pPr>
            <w:r w:rsidRPr="0004366E">
              <w:rPr>
                <w:rFonts w:ascii="XCCW Joined 15a" w:hAnsi="XCCW Joined 15a"/>
                <w:b/>
                <w:bCs/>
              </w:rPr>
              <w:t>People and Communities:</w:t>
            </w:r>
            <w:r w:rsidRPr="0004366E">
              <w:rPr>
                <w:rFonts w:ascii="XCCW Joined 15a" w:hAnsi="XCCW Joined 15a"/>
              </w:rPr>
              <w:t xml:space="preserve"> They learn about their local community, different types of homes, and the similarities and differences between themselves and others</w:t>
            </w:r>
          </w:p>
          <w:p w14:paraId="71A73476" w14:textId="77777777" w:rsidR="0004366E" w:rsidRDefault="0004366E" w:rsidP="007E62A3">
            <w:pPr>
              <w:rPr>
                <w:rFonts w:ascii="XCCW Joined 15a" w:hAnsi="XCCW Joined 15a"/>
              </w:rPr>
            </w:pPr>
          </w:p>
          <w:p w14:paraId="42872E50" w14:textId="77777777" w:rsidR="009E0E74" w:rsidRDefault="009E0E74" w:rsidP="007E62A3">
            <w:pPr>
              <w:rPr>
                <w:rFonts w:ascii="XCCW Joined 15a" w:hAnsi="XCCW Joined 15a"/>
              </w:rPr>
            </w:pPr>
          </w:p>
          <w:p w14:paraId="204213B9" w14:textId="0C0855CD" w:rsidR="003B3667" w:rsidRDefault="003B3667" w:rsidP="007E62A3">
            <w:pPr>
              <w:rPr>
                <w:rFonts w:ascii="XCCW Joined 15a" w:hAnsi="XCCW Joined 15a"/>
              </w:rPr>
            </w:pPr>
          </w:p>
        </w:tc>
      </w:tr>
      <w:tr w:rsidR="007B4477" w14:paraId="3E8BAB58" w14:textId="77777777" w:rsidTr="00A432BB">
        <w:tc>
          <w:tcPr>
            <w:tcW w:w="861" w:type="dxa"/>
          </w:tcPr>
          <w:p w14:paraId="448F122C" w14:textId="77777777" w:rsidR="007B4477" w:rsidRPr="00924B90" w:rsidRDefault="007B4477" w:rsidP="007E62A3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5108" w:type="dxa"/>
            <w:gridSpan w:val="3"/>
            <w:shd w:val="clear" w:color="auto" w:fill="D1D1D1" w:themeFill="background2" w:themeFillShade="E6"/>
          </w:tcPr>
          <w:p w14:paraId="09F58FDA" w14:textId="77777777" w:rsidR="007B4477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Autumn </w:t>
            </w:r>
          </w:p>
          <w:p w14:paraId="38A1484E" w14:textId="68BB0A92" w:rsidR="007B4477" w:rsidRDefault="00AD2B40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Basic Computing Skills</w:t>
            </w:r>
          </w:p>
        </w:tc>
        <w:tc>
          <w:tcPr>
            <w:tcW w:w="5101" w:type="dxa"/>
            <w:gridSpan w:val="2"/>
            <w:shd w:val="clear" w:color="auto" w:fill="C1E4F5" w:themeFill="accent1" w:themeFillTint="33"/>
          </w:tcPr>
          <w:p w14:paraId="13DBF606" w14:textId="77777777" w:rsidR="007B4477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Spring  </w:t>
            </w:r>
          </w:p>
          <w:p w14:paraId="577FC2D0" w14:textId="39C0A280" w:rsidR="007B4477" w:rsidRDefault="00AD2B40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Programming, Coding &amp; Robotics </w:t>
            </w:r>
          </w:p>
        </w:tc>
        <w:tc>
          <w:tcPr>
            <w:tcW w:w="5677" w:type="dxa"/>
            <w:gridSpan w:val="2"/>
            <w:shd w:val="clear" w:color="auto" w:fill="FFFF00"/>
          </w:tcPr>
          <w:p w14:paraId="799A93EF" w14:textId="77777777" w:rsidR="007B4477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Summer </w:t>
            </w:r>
          </w:p>
          <w:p w14:paraId="481090B1" w14:textId="07CAECE7" w:rsidR="007B4477" w:rsidRDefault="00356DF8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Formatting Text and Images</w:t>
            </w:r>
          </w:p>
        </w:tc>
      </w:tr>
      <w:tr w:rsidR="007E62A3" w14:paraId="21CD7802" w14:textId="77777777" w:rsidTr="000E4542">
        <w:tc>
          <w:tcPr>
            <w:tcW w:w="861" w:type="dxa"/>
          </w:tcPr>
          <w:p w14:paraId="0F392F08" w14:textId="77777777" w:rsidR="00331D48" w:rsidRPr="00924B90" w:rsidRDefault="00331D48" w:rsidP="007E62A3">
            <w:pPr>
              <w:jc w:val="center"/>
              <w:rPr>
                <w:rFonts w:ascii="XCCW Joined 15a" w:hAnsi="XCCW Joined 15a"/>
              </w:rPr>
            </w:pPr>
            <w:r w:rsidRPr="00924B90">
              <w:rPr>
                <w:rFonts w:ascii="XCCW Joined 15a" w:hAnsi="XCCW Joined 15a"/>
              </w:rPr>
              <w:t>Year 1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1FCDF424" w14:textId="4F8917EB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572" w:type="dxa"/>
            <w:gridSpan w:val="2"/>
            <w:shd w:val="clear" w:color="auto" w:fill="B3E5A1" w:themeFill="accent6" w:themeFillTint="66"/>
          </w:tcPr>
          <w:p w14:paraId="3B1BBF54" w14:textId="1F6683E7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39" w:type="dxa"/>
            <w:shd w:val="clear" w:color="auto" w:fill="C1E4F5" w:themeFill="accent1" w:themeFillTint="33"/>
          </w:tcPr>
          <w:p w14:paraId="3287C079" w14:textId="590AFF47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1CEFBC53" w14:textId="05127E9F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FFF00"/>
          </w:tcPr>
          <w:p w14:paraId="341871E1" w14:textId="5B53307F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28D58148" w14:textId="02D3FF31" w:rsidR="00331D48" w:rsidRDefault="007B4477" w:rsidP="007E62A3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</w:tr>
      <w:tr w:rsidR="0029150D" w14:paraId="633B550E" w14:textId="77777777" w:rsidTr="000E4542">
        <w:tc>
          <w:tcPr>
            <w:tcW w:w="861" w:type="dxa"/>
          </w:tcPr>
          <w:p w14:paraId="628197D3" w14:textId="77777777" w:rsidR="00331D48" w:rsidRDefault="00331D48" w:rsidP="007E62A3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20AA7536" w14:textId="40A14B51" w:rsidR="00331D48" w:rsidRDefault="000617C2" w:rsidP="007E62A3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T</w:t>
            </w:r>
            <w:r w:rsidR="00BA59DB">
              <w:rPr>
                <w:rFonts w:ascii="XCCW Joined 15a" w:hAnsi="XCCW Joined 15a"/>
              </w:rPr>
              <w:t xml:space="preserve">his unit introduces children to </w:t>
            </w:r>
            <w:r w:rsidR="00B108FF">
              <w:rPr>
                <w:rFonts w:ascii="XCCW Joined 15a" w:hAnsi="XCCW Joined 15a"/>
              </w:rPr>
              <w:t xml:space="preserve">using computers. </w:t>
            </w:r>
            <w:r w:rsidR="00B108FF">
              <w:t xml:space="preserve"> </w:t>
            </w:r>
            <w:r w:rsidR="00B108FF" w:rsidRPr="00B108FF">
              <w:rPr>
                <w:rFonts w:ascii="XCCW Joined 15a" w:hAnsi="XCCW Joined 15a"/>
              </w:rPr>
              <w:t xml:space="preserve">Pupils will learn how to log in and shut down a computer accurately and begin to understand the </w:t>
            </w:r>
            <w:r w:rsidR="00B108FF" w:rsidRPr="00B108FF">
              <w:rPr>
                <w:rFonts w:ascii="XCCW Joined 15a" w:hAnsi="XCCW Joined 15a"/>
              </w:rPr>
              <w:lastRenderedPageBreak/>
              <w:t>importance of a password.</w:t>
            </w:r>
          </w:p>
        </w:tc>
        <w:tc>
          <w:tcPr>
            <w:tcW w:w="2572" w:type="dxa"/>
            <w:gridSpan w:val="2"/>
          </w:tcPr>
          <w:p w14:paraId="3503B5C6" w14:textId="77777777" w:rsidR="00331D48" w:rsidRDefault="00851D6D" w:rsidP="00911C8D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Children will: </w:t>
            </w:r>
          </w:p>
          <w:p w14:paraId="7622AB7C" w14:textId="77777777" w:rsidR="00DB1ED3" w:rsidRPr="00DB1ED3" w:rsidRDefault="00DB1ED3" w:rsidP="00DB1ED3">
            <w:pPr>
              <w:rPr>
                <w:rFonts w:ascii="XCCW Joined 15a" w:hAnsi="XCCW Joined 15a"/>
              </w:rPr>
            </w:pPr>
            <w:r w:rsidRPr="00DB1ED3">
              <w:rPr>
                <w:rFonts w:ascii="XCCW Joined 15a" w:hAnsi="XCCW Joined 15a"/>
              </w:rPr>
              <w:t>•Use the keyboard or a word bank on a device to enter text into a program.</w:t>
            </w:r>
          </w:p>
          <w:p w14:paraId="2B199B26" w14:textId="77777777" w:rsidR="00DB1ED3" w:rsidRPr="00DB1ED3" w:rsidRDefault="00DB1ED3" w:rsidP="00DB1ED3">
            <w:pPr>
              <w:rPr>
                <w:rFonts w:ascii="XCCW Joined 15a" w:hAnsi="XCCW Joined 15a"/>
              </w:rPr>
            </w:pPr>
            <w:r w:rsidRPr="00DB1ED3">
              <w:rPr>
                <w:rFonts w:ascii="XCCW Joined 15a" w:hAnsi="XCCW Joined 15a"/>
              </w:rPr>
              <w:t xml:space="preserve">•Understand some of the basic functions on a </w:t>
            </w:r>
            <w:r w:rsidRPr="00DB1ED3">
              <w:rPr>
                <w:rFonts w:ascii="XCCW Joined 15a" w:hAnsi="XCCW Joined 15a"/>
              </w:rPr>
              <w:lastRenderedPageBreak/>
              <w:t>keyboard (Backspace, Caps Lock, Enter)</w:t>
            </w:r>
          </w:p>
          <w:p w14:paraId="322D83E0" w14:textId="135F811E" w:rsidR="00851D6D" w:rsidRDefault="00DB1ED3" w:rsidP="00DB1ED3">
            <w:pPr>
              <w:rPr>
                <w:rFonts w:ascii="XCCW Joined 15a" w:hAnsi="XCCW Joined 15a"/>
              </w:rPr>
            </w:pPr>
            <w:r w:rsidRPr="00DB1ED3">
              <w:rPr>
                <w:rFonts w:ascii="XCCW Joined 15a" w:hAnsi="XCCW Joined 15a"/>
              </w:rPr>
              <w:t>•Save information in a specific place and retrieve it again.</w:t>
            </w:r>
          </w:p>
          <w:p w14:paraId="465F6040" w14:textId="5C3C729E" w:rsidR="00EE4B2E" w:rsidRDefault="00AF1905" w:rsidP="00DB1ED3">
            <w:pPr>
              <w:rPr>
                <w:rFonts w:ascii="XCCW Joined 15a" w:hAnsi="XCCW Joined 15a"/>
              </w:rPr>
            </w:pPr>
            <w:r w:rsidRPr="00AF1905">
              <w:rPr>
                <w:rFonts w:ascii="XCCW Joined 15a" w:hAnsi="XCCW Joined 15a"/>
              </w:rPr>
              <w:t>• Recognise common uses of information technology beyond school; • Use technology safely and respectfully, keeping personal information private; identify where to go for help and support when they have concerns about content or contact on the Internet or other online technologies.</w:t>
            </w:r>
          </w:p>
        </w:tc>
        <w:tc>
          <w:tcPr>
            <w:tcW w:w="2839" w:type="dxa"/>
          </w:tcPr>
          <w:p w14:paraId="53FC439A" w14:textId="49841D10" w:rsidR="00331D48" w:rsidRDefault="00965D22" w:rsidP="007E62A3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In this unit the children are introduced to </w:t>
            </w:r>
            <w:r w:rsidR="00C71547">
              <w:rPr>
                <w:rFonts w:ascii="XCCW Joined 15a" w:hAnsi="XCCW Joined 15a"/>
              </w:rPr>
              <w:t>coding and programming</w:t>
            </w:r>
            <w:r>
              <w:rPr>
                <w:rFonts w:ascii="XCCW Joined 15a" w:hAnsi="XCCW Joined 15a"/>
              </w:rPr>
              <w:t xml:space="preserve">. </w:t>
            </w:r>
            <w:r w:rsidR="00C71547" w:rsidRPr="00C71547">
              <w:rPr>
                <w:rFonts w:ascii="XCCW Joined 15a" w:hAnsi="XCCW Joined 15a"/>
              </w:rPr>
              <w:t>Pupils explore how to control both physical and virtual robots with a sequence of commands.</w:t>
            </w:r>
          </w:p>
        </w:tc>
        <w:tc>
          <w:tcPr>
            <w:tcW w:w="2262" w:type="dxa"/>
          </w:tcPr>
          <w:p w14:paraId="75090FCE" w14:textId="6C32C6CF" w:rsidR="009567DA" w:rsidRPr="009567DA" w:rsidRDefault="00D172C2" w:rsidP="009567DA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Children </w:t>
            </w:r>
            <w:r w:rsidR="009567DA">
              <w:rPr>
                <w:rFonts w:ascii="XCCW Joined 15a" w:hAnsi="XCCW Joined 15a"/>
              </w:rPr>
              <w:t>will:</w:t>
            </w:r>
            <w:r w:rsidR="009567DA">
              <w:rPr>
                <w:rFonts w:ascii="XCCW Joined 15a" w:hAnsi="XCCW Joined 15a"/>
              </w:rPr>
              <w:br/>
            </w:r>
            <w:r w:rsidR="009567DA" w:rsidRPr="009567DA">
              <w:rPr>
                <w:rFonts w:ascii="XCCW Joined 15a" w:hAnsi="XCCW Joined 15a"/>
              </w:rPr>
              <w:t xml:space="preserve">• Give instructions to a friend and follow their instructions to move around a space. </w:t>
            </w:r>
          </w:p>
          <w:p w14:paraId="77B041A0" w14:textId="77777777" w:rsidR="009567DA" w:rsidRPr="009567DA" w:rsidRDefault="009567DA" w:rsidP="009567DA">
            <w:pPr>
              <w:rPr>
                <w:rFonts w:ascii="XCCW Joined 15a" w:hAnsi="XCCW Joined 15a"/>
              </w:rPr>
            </w:pPr>
            <w:r w:rsidRPr="009567DA">
              <w:rPr>
                <w:rFonts w:ascii="XCCW Joined 15a" w:hAnsi="XCCW Joined 15a"/>
              </w:rPr>
              <w:lastRenderedPageBreak/>
              <w:t xml:space="preserve">• Describe what happens when buttons are pressed on a robot </w:t>
            </w:r>
          </w:p>
          <w:p w14:paraId="3FD297A1" w14:textId="77777777" w:rsidR="009567DA" w:rsidRPr="009567DA" w:rsidRDefault="009567DA" w:rsidP="009567DA">
            <w:pPr>
              <w:rPr>
                <w:rFonts w:ascii="XCCW Joined 15a" w:hAnsi="XCCW Joined 15a"/>
              </w:rPr>
            </w:pPr>
            <w:r w:rsidRPr="009567DA">
              <w:rPr>
                <w:rFonts w:ascii="XCCW Joined 15a" w:hAnsi="XCCW Joined 15a"/>
              </w:rPr>
              <w:t xml:space="preserve">• Press buttons in the correct order to make a robot follow a sequence  </w:t>
            </w:r>
          </w:p>
          <w:p w14:paraId="0D0FC2C0" w14:textId="77777777" w:rsidR="009567DA" w:rsidRPr="009567DA" w:rsidRDefault="009567DA" w:rsidP="009567DA">
            <w:pPr>
              <w:rPr>
                <w:rFonts w:ascii="XCCW Joined 15a" w:hAnsi="XCCW Joined 15a"/>
              </w:rPr>
            </w:pPr>
            <w:r w:rsidRPr="009567DA">
              <w:rPr>
                <w:rFonts w:ascii="XCCW Joined 15a" w:hAnsi="XCCW Joined 15a"/>
              </w:rPr>
              <w:t xml:space="preserve">• Begin to predict what will happen for a short sequence of instructions </w:t>
            </w:r>
          </w:p>
          <w:p w14:paraId="0FBA484F" w14:textId="30AEE943" w:rsidR="00331D48" w:rsidRPr="00FD1D39" w:rsidRDefault="009567DA" w:rsidP="009567DA">
            <w:pPr>
              <w:rPr>
                <w:rFonts w:ascii="XCCW Joined 15a" w:hAnsi="XCCW Joined 15a"/>
              </w:rPr>
            </w:pPr>
            <w:r w:rsidRPr="009567DA">
              <w:rPr>
                <w:rFonts w:ascii="XCCW Joined 15a" w:hAnsi="XCCW Joined 15a"/>
              </w:rPr>
              <w:t>• Understand what an algorithm is and be able to create a simple algorithm</w:t>
            </w:r>
          </w:p>
        </w:tc>
        <w:tc>
          <w:tcPr>
            <w:tcW w:w="2817" w:type="dxa"/>
          </w:tcPr>
          <w:p w14:paraId="7874BE9C" w14:textId="2C69EB1B" w:rsidR="00331D48" w:rsidRDefault="00DC3DBD" w:rsidP="007E62A3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In this unit children will learn </w:t>
            </w:r>
            <w:r w:rsidR="005D2822" w:rsidRPr="005D2822">
              <w:rPr>
                <w:rFonts w:ascii="XCCW Joined 15a" w:hAnsi="XCCW Joined 15a"/>
              </w:rPr>
              <w:t>how to use a word processing program to write and format text. They will add digital images and consider the audience for their work.</w:t>
            </w:r>
          </w:p>
        </w:tc>
        <w:tc>
          <w:tcPr>
            <w:tcW w:w="2860" w:type="dxa"/>
          </w:tcPr>
          <w:p w14:paraId="3B2F0F52" w14:textId="177024E7" w:rsidR="00072064" w:rsidRDefault="00072064" w:rsidP="00072064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Children will </w:t>
            </w:r>
          </w:p>
          <w:p w14:paraId="45E8742D" w14:textId="6E43D429" w:rsidR="00072064" w:rsidRPr="00072064" w:rsidRDefault="00072064" w:rsidP="00072064">
            <w:pPr>
              <w:rPr>
                <w:rFonts w:ascii="XCCW Joined 15a" w:hAnsi="XCCW Joined 15a"/>
              </w:rPr>
            </w:pPr>
            <w:r w:rsidRPr="00072064">
              <w:rPr>
                <w:rFonts w:ascii="XCCW Joined 15a" w:hAnsi="XCCW Joined 15a"/>
              </w:rPr>
              <w:t xml:space="preserve">• Use technology to collect information, including photos, videos and sound. </w:t>
            </w:r>
          </w:p>
          <w:p w14:paraId="01BDC362" w14:textId="77777777" w:rsidR="00072064" w:rsidRPr="00072064" w:rsidRDefault="00072064" w:rsidP="00072064">
            <w:pPr>
              <w:rPr>
                <w:rFonts w:ascii="XCCW Joined 15a" w:hAnsi="XCCW Joined 15a"/>
              </w:rPr>
            </w:pPr>
            <w:r w:rsidRPr="00072064">
              <w:rPr>
                <w:rFonts w:ascii="XCCW Joined 15a" w:hAnsi="XCCW Joined 15a"/>
              </w:rPr>
              <w:t xml:space="preserve">• Use software with support, to create, store and edit digital content. </w:t>
            </w:r>
          </w:p>
          <w:p w14:paraId="67FD42B1" w14:textId="77777777" w:rsidR="00072064" w:rsidRPr="00072064" w:rsidRDefault="00072064" w:rsidP="00072064">
            <w:pPr>
              <w:rPr>
                <w:rFonts w:ascii="XCCW Joined 15a" w:hAnsi="XCCW Joined 15a"/>
              </w:rPr>
            </w:pPr>
            <w:r w:rsidRPr="00072064">
              <w:rPr>
                <w:rFonts w:ascii="XCCW Joined 15a" w:hAnsi="XCCW Joined 15a"/>
              </w:rPr>
              <w:lastRenderedPageBreak/>
              <w:t xml:space="preserve">• Use the keyboard or a word bank on a device to enter text into a program. </w:t>
            </w:r>
          </w:p>
          <w:p w14:paraId="31C1648D" w14:textId="79F47410" w:rsidR="00331D48" w:rsidRDefault="00072064" w:rsidP="00072064">
            <w:pPr>
              <w:rPr>
                <w:rFonts w:ascii="XCCW Joined 15a" w:hAnsi="XCCW Joined 15a"/>
              </w:rPr>
            </w:pPr>
            <w:r w:rsidRPr="00072064">
              <w:rPr>
                <w:rFonts w:ascii="XCCW Joined 15a" w:hAnsi="XCCW Joined 15a"/>
              </w:rPr>
              <w:t>• Save information in a specific place and retrieve it again.</w:t>
            </w:r>
          </w:p>
        </w:tc>
      </w:tr>
      <w:tr w:rsidR="00892E60" w14:paraId="7F707E96" w14:textId="77777777" w:rsidTr="00BC6C4A">
        <w:tc>
          <w:tcPr>
            <w:tcW w:w="861" w:type="dxa"/>
          </w:tcPr>
          <w:p w14:paraId="43293513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40DA1040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Autumn </w:t>
            </w:r>
          </w:p>
          <w:p w14:paraId="763A97E6" w14:textId="172F6FA5" w:rsidR="00892E60" w:rsidRDefault="00DB321A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What is a computer?</w:t>
            </w:r>
          </w:p>
        </w:tc>
        <w:tc>
          <w:tcPr>
            <w:tcW w:w="5101" w:type="dxa"/>
            <w:gridSpan w:val="2"/>
            <w:shd w:val="clear" w:color="auto" w:fill="C1E4F5" w:themeFill="accent1" w:themeFillTint="33"/>
          </w:tcPr>
          <w:p w14:paraId="211214DF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Spring  </w:t>
            </w:r>
          </w:p>
          <w:p w14:paraId="466264A7" w14:textId="6BB27334" w:rsidR="00892E60" w:rsidRDefault="001E4BB7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Modifying Text and Images</w:t>
            </w:r>
            <w:r w:rsidR="00892E60">
              <w:rPr>
                <w:rFonts w:ascii="XCCW Joined 15a" w:hAnsi="XCCW Joined 15a"/>
              </w:rPr>
              <w:t xml:space="preserve"> </w:t>
            </w:r>
          </w:p>
        </w:tc>
        <w:tc>
          <w:tcPr>
            <w:tcW w:w="5677" w:type="dxa"/>
            <w:gridSpan w:val="2"/>
            <w:shd w:val="clear" w:color="auto" w:fill="F7DF69"/>
          </w:tcPr>
          <w:p w14:paraId="1468EC1D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Summer </w:t>
            </w:r>
          </w:p>
          <w:p w14:paraId="1B7C024A" w14:textId="1D428474" w:rsidR="00892E60" w:rsidRDefault="001E4BB7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Programming using Scratch Jr</w:t>
            </w:r>
          </w:p>
        </w:tc>
      </w:tr>
      <w:tr w:rsidR="00892E60" w14:paraId="55FE4FE6" w14:textId="77777777" w:rsidTr="000E4542">
        <w:tc>
          <w:tcPr>
            <w:tcW w:w="861" w:type="dxa"/>
          </w:tcPr>
          <w:p w14:paraId="6606A2F5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Year 2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27A676C2" w14:textId="46516929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572" w:type="dxa"/>
            <w:gridSpan w:val="2"/>
            <w:shd w:val="clear" w:color="auto" w:fill="B3E5A1" w:themeFill="accent6" w:themeFillTint="66"/>
          </w:tcPr>
          <w:p w14:paraId="3826BD94" w14:textId="7E2201E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39" w:type="dxa"/>
            <w:shd w:val="clear" w:color="auto" w:fill="C1E4F5" w:themeFill="accent1" w:themeFillTint="33"/>
          </w:tcPr>
          <w:p w14:paraId="4143AD15" w14:textId="6127B7E3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5C53E20F" w14:textId="6A2DB1B5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7DF69"/>
          </w:tcPr>
          <w:p w14:paraId="191434B7" w14:textId="063FB885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37370D19" w14:textId="6A45012A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</w:tr>
      <w:tr w:rsidR="00892E60" w14:paraId="155B2D4F" w14:textId="77777777" w:rsidTr="000E4542">
        <w:tc>
          <w:tcPr>
            <w:tcW w:w="861" w:type="dxa"/>
          </w:tcPr>
          <w:p w14:paraId="184BFFE7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36A4F020" w14:textId="3AB3CA74" w:rsidR="00892E60" w:rsidRDefault="00BB39F9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 this unit children will learn how to identify a computer’s different parts and talk about the role computers play in our society. </w:t>
            </w:r>
          </w:p>
        </w:tc>
        <w:tc>
          <w:tcPr>
            <w:tcW w:w="2572" w:type="dxa"/>
            <w:gridSpan w:val="2"/>
          </w:tcPr>
          <w:p w14:paraId="709CBFBB" w14:textId="0055A500" w:rsidR="00892E60" w:rsidRDefault="00AE6117" w:rsidP="001E4BB7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Children will</w:t>
            </w:r>
            <w:r>
              <w:rPr>
                <w:rFonts w:ascii="XCCW Joined 15a" w:hAnsi="XCCW Joined 15a"/>
              </w:rPr>
              <w:br/>
            </w:r>
            <w:r w:rsidRPr="00AE6117">
              <w:t xml:space="preserve"> </w:t>
            </w:r>
            <w:r w:rsidRPr="00AE6117">
              <w:rPr>
                <w:rFonts w:ascii="XCCW Joined 15a" w:hAnsi="XCCW Joined 15a"/>
              </w:rPr>
              <w:t xml:space="preserve">• Children can explain why they use technology in the classroom, in their homes and in the community • Identify the benefits of using </w:t>
            </w:r>
            <w:r w:rsidRPr="00AE6117">
              <w:rPr>
                <w:rFonts w:ascii="XCCW Joined 15a" w:hAnsi="XCCW Joined 15a"/>
              </w:rPr>
              <w:lastRenderedPageBreak/>
              <w:t>technology, such as creating content and communicating efficiently • Children can identify a computer by knowing that it has inputs, a processor and outputs • Children can identify parts of a computer including what an input and output is</w:t>
            </w:r>
          </w:p>
        </w:tc>
        <w:tc>
          <w:tcPr>
            <w:tcW w:w="2839" w:type="dxa"/>
          </w:tcPr>
          <w:p w14:paraId="48746D68" w14:textId="1ED85C19" w:rsidR="00892E60" w:rsidRDefault="00771C33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>In this unit children</w:t>
            </w:r>
            <w:r w:rsidR="00BB39F9">
              <w:rPr>
                <w:rFonts w:ascii="XCCW Joined 15a" w:hAnsi="XCCW Joined 15a"/>
              </w:rPr>
              <w:t xml:space="preserve"> will look at software they can use to present their work. They will expand on previous skills such as using a keyboard, formatting text and how to use images in their work.</w:t>
            </w:r>
          </w:p>
        </w:tc>
        <w:tc>
          <w:tcPr>
            <w:tcW w:w="2262" w:type="dxa"/>
          </w:tcPr>
          <w:p w14:paraId="35960E04" w14:textId="25BC5CE4" w:rsidR="00892E60" w:rsidRPr="00C3387C" w:rsidRDefault="00C3387C" w:rsidP="00892E60">
            <w:pPr>
              <w:rPr>
                <w:rFonts w:ascii="XCCW Joined 15a" w:hAnsi="XCCW Joined 15a" w:cs="Arial"/>
              </w:rPr>
            </w:pPr>
            <w:r>
              <w:rPr>
                <w:rFonts w:ascii="XCCW Joined 15a" w:hAnsi="XCCW Joined 15a" w:cs="Arial"/>
              </w:rPr>
              <w:t xml:space="preserve">Children will: </w:t>
            </w:r>
            <w:r>
              <w:rPr>
                <w:rFonts w:ascii="XCCW Joined 15a" w:hAnsi="XCCW Joined 15a" w:cs="Arial"/>
              </w:rPr>
              <w:br/>
            </w:r>
            <w:r w:rsidRPr="00C3387C">
              <w:rPr>
                <w:rFonts w:ascii="XCCW Joined 15a" w:hAnsi="XCCW Joined 15a" w:cs="Arial"/>
              </w:rPr>
              <w:t xml:space="preserve">• Demonstrate the use of technology responsibly in terms of how we use it and the time we spend using it. • Know how to report </w:t>
            </w:r>
            <w:r w:rsidRPr="00C3387C">
              <w:rPr>
                <w:rFonts w:ascii="XCCW Joined 15a" w:hAnsi="XCCW Joined 15a" w:cs="Arial"/>
              </w:rPr>
              <w:lastRenderedPageBreak/>
              <w:t>inappropriate content or contact online. • Children can explain why they use technology in the classroom, in their homes and in the community. • Use the keyboard on their device to add, delete, edit and format text. • Save and open files on the device they use from a specific file location.</w:t>
            </w:r>
          </w:p>
        </w:tc>
        <w:tc>
          <w:tcPr>
            <w:tcW w:w="2817" w:type="dxa"/>
          </w:tcPr>
          <w:p w14:paraId="58A4841F" w14:textId="37FFA039" w:rsidR="00892E60" w:rsidRDefault="00892E60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In </w:t>
            </w:r>
            <w:r w:rsidR="00771C33">
              <w:rPr>
                <w:rFonts w:ascii="XCCW Joined 15a" w:hAnsi="XCCW Joined 15a"/>
              </w:rPr>
              <w:t>this unit children</w:t>
            </w:r>
            <w:r w:rsidR="002A7268">
              <w:rPr>
                <w:rFonts w:ascii="XCCW Joined 15a" w:hAnsi="XCCW Joined 15a"/>
              </w:rPr>
              <w:t xml:space="preserve"> build on their knowledge of coding and programming by using the application Scratch Jr. Children </w:t>
            </w:r>
            <w:r w:rsidR="00771C33">
              <w:rPr>
                <w:rFonts w:ascii="XCCW Joined 15a" w:hAnsi="XCCW Joined 15a"/>
              </w:rPr>
              <w:t xml:space="preserve">write their own block code for several projects. </w:t>
            </w:r>
          </w:p>
        </w:tc>
        <w:tc>
          <w:tcPr>
            <w:tcW w:w="2860" w:type="dxa"/>
          </w:tcPr>
          <w:p w14:paraId="55F8ABBC" w14:textId="21749FCE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>
              <w:rPr>
                <w:rFonts w:ascii="XCCW Joined 15a" w:hAnsi="XCCW Joined 15a" w:cs="Arial"/>
              </w:rPr>
              <w:t>Children will:</w:t>
            </w:r>
            <w:r>
              <w:rPr>
                <w:rFonts w:ascii="XCCW Joined 15a" w:hAnsi="XCCW Joined 15a" w:cs="Arial"/>
              </w:rPr>
              <w:br/>
            </w:r>
            <w:proofErr w:type="gramStart"/>
            <w:r w:rsidRPr="004C4964">
              <w:rPr>
                <w:rFonts w:ascii="XCCW Joined 15a" w:hAnsi="XCCW Joined 15a" w:cs="Arial"/>
              </w:rPr>
              <w:t>•  Use</w:t>
            </w:r>
            <w:proofErr w:type="gramEnd"/>
            <w:r w:rsidRPr="004C4964">
              <w:rPr>
                <w:rFonts w:ascii="XCCW Joined 15a" w:hAnsi="XCCW Joined 15a" w:cs="Arial"/>
              </w:rPr>
              <w:t xml:space="preserve"> logical reasoning to predict and debug more complex programs. </w:t>
            </w:r>
          </w:p>
          <w:p w14:paraId="3FE1309A" w14:textId="77777777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t xml:space="preserve">• Can create and debug with improved confidence and efficiency. </w:t>
            </w:r>
          </w:p>
          <w:p w14:paraId="3D124D9A" w14:textId="77777777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lastRenderedPageBreak/>
              <w:t xml:space="preserve">• Begin to program using simple block code. </w:t>
            </w:r>
          </w:p>
          <w:p w14:paraId="0237D5A1" w14:textId="77777777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t xml:space="preserve">• Program a robot or software to do a particular task. </w:t>
            </w:r>
          </w:p>
          <w:p w14:paraId="330B3C4F" w14:textId="77777777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t xml:space="preserve">• Be able to explain the order needed to do things to make something happen and to talk about </w:t>
            </w:r>
          </w:p>
          <w:p w14:paraId="51156CBB" w14:textId="77777777" w:rsidR="004C4964" w:rsidRPr="004C4964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t xml:space="preserve">it as an algorithm. </w:t>
            </w:r>
          </w:p>
          <w:p w14:paraId="3A6D7CD8" w14:textId="3DF91E19" w:rsidR="00892E60" w:rsidRPr="00F147C3" w:rsidRDefault="004C4964" w:rsidP="004C4964">
            <w:pPr>
              <w:rPr>
                <w:rFonts w:ascii="XCCW Joined 15a" w:hAnsi="XCCW Joined 15a" w:cs="Arial"/>
              </w:rPr>
            </w:pPr>
            <w:r w:rsidRPr="004C4964">
              <w:rPr>
                <w:rFonts w:ascii="XCCW Joined 15a" w:hAnsi="XCCW Joined 15a" w:cs="Arial"/>
              </w:rPr>
              <w:t>• Understand what an algorithm is and demonstrate simple linear algorithms.</w:t>
            </w:r>
          </w:p>
        </w:tc>
      </w:tr>
      <w:tr w:rsidR="002B664A" w14:paraId="2274EB52" w14:textId="77777777" w:rsidTr="00173A82">
        <w:tc>
          <w:tcPr>
            <w:tcW w:w="861" w:type="dxa"/>
          </w:tcPr>
          <w:p w14:paraId="44C938D6" w14:textId="77777777" w:rsidR="002B664A" w:rsidRDefault="002B664A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7BEDF0D8" w14:textId="57442745" w:rsidR="002B664A" w:rsidRDefault="00C90FD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Al</w:t>
            </w:r>
            <w:r w:rsidR="00050B84">
              <w:rPr>
                <w:rFonts w:ascii="XCCW Joined 15a" w:hAnsi="XCCW Joined 15a"/>
              </w:rPr>
              <w:t xml:space="preserve">tering Media </w:t>
            </w:r>
          </w:p>
        </w:tc>
        <w:tc>
          <w:tcPr>
            <w:tcW w:w="5101" w:type="dxa"/>
            <w:gridSpan w:val="2"/>
            <w:shd w:val="clear" w:color="auto" w:fill="C1E4F5" w:themeFill="accent1" w:themeFillTint="33"/>
          </w:tcPr>
          <w:p w14:paraId="3C864607" w14:textId="0315E764" w:rsidR="002B664A" w:rsidRDefault="00C90FD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Introduction to Scratch </w:t>
            </w:r>
          </w:p>
        </w:tc>
        <w:tc>
          <w:tcPr>
            <w:tcW w:w="5677" w:type="dxa"/>
            <w:gridSpan w:val="2"/>
            <w:shd w:val="clear" w:color="auto" w:fill="F7DF69"/>
          </w:tcPr>
          <w:p w14:paraId="600B0969" w14:textId="000056B9" w:rsidR="002B664A" w:rsidRDefault="00682FB9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Online Communication</w:t>
            </w:r>
          </w:p>
        </w:tc>
      </w:tr>
      <w:tr w:rsidR="00892E60" w14:paraId="4D9AEA1B" w14:textId="77777777" w:rsidTr="000E4542">
        <w:tc>
          <w:tcPr>
            <w:tcW w:w="861" w:type="dxa"/>
          </w:tcPr>
          <w:p w14:paraId="241FBFD1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Year 3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710E8D57" w14:textId="51F04D38" w:rsidR="00892E60" w:rsidRDefault="0098782C" w:rsidP="0098782C">
            <w:pPr>
              <w:tabs>
                <w:tab w:val="center" w:pos="1222"/>
                <w:tab w:val="right" w:pos="2445"/>
              </w:tabs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ab/>
              <w:t xml:space="preserve"> Knowledge </w:t>
            </w:r>
            <w:r>
              <w:rPr>
                <w:rFonts w:ascii="XCCW Joined 15a" w:hAnsi="XCCW Joined 15a"/>
              </w:rPr>
              <w:tab/>
            </w:r>
          </w:p>
        </w:tc>
        <w:tc>
          <w:tcPr>
            <w:tcW w:w="2572" w:type="dxa"/>
            <w:gridSpan w:val="2"/>
            <w:shd w:val="clear" w:color="auto" w:fill="B3E5A1" w:themeFill="accent6" w:themeFillTint="66"/>
          </w:tcPr>
          <w:p w14:paraId="56512955" w14:textId="379ACC07" w:rsidR="00892E60" w:rsidRDefault="0098782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  <w:r w:rsidR="00892E60">
              <w:rPr>
                <w:rFonts w:ascii="XCCW Joined 15a" w:hAnsi="XCCW Joined 15a"/>
              </w:rPr>
              <w:t xml:space="preserve"> </w:t>
            </w:r>
          </w:p>
        </w:tc>
        <w:tc>
          <w:tcPr>
            <w:tcW w:w="2839" w:type="dxa"/>
            <w:shd w:val="clear" w:color="auto" w:fill="C1E4F5" w:themeFill="accent1" w:themeFillTint="33"/>
          </w:tcPr>
          <w:p w14:paraId="02AB7CEC" w14:textId="49AF2A50" w:rsidR="00892E60" w:rsidRDefault="0098782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  <w:r w:rsidR="00892E60">
              <w:rPr>
                <w:rFonts w:ascii="XCCW Joined 15a" w:hAnsi="XCCW Joined 15a"/>
              </w:rPr>
              <w:t xml:space="preserve"> 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07E41173" w14:textId="57CBDA9A" w:rsidR="00892E60" w:rsidRDefault="0098782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7DF69"/>
          </w:tcPr>
          <w:p w14:paraId="537E2698" w14:textId="3501B75F" w:rsidR="00892E60" w:rsidRDefault="0098782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299B806F" w14:textId="7EF2D24F" w:rsidR="00892E60" w:rsidRDefault="0098782C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</w:tr>
      <w:tr w:rsidR="00892E60" w14:paraId="526C7590" w14:textId="77777777" w:rsidTr="000E4542">
        <w:tc>
          <w:tcPr>
            <w:tcW w:w="861" w:type="dxa"/>
          </w:tcPr>
          <w:p w14:paraId="4B13E819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11FE1801" w14:textId="4DC51E2B" w:rsidR="00892E60" w:rsidRPr="005D23F4" w:rsidRDefault="00454D2D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 this unit Children will be exploring the </w:t>
            </w:r>
            <w:r w:rsidRPr="00454D2D">
              <w:rPr>
                <w:rFonts w:ascii="XCCW Joined 15a" w:hAnsi="XCCW Joined 15a"/>
              </w:rPr>
              <w:t>skills behind taking a good photograph</w:t>
            </w:r>
            <w:r>
              <w:rPr>
                <w:rFonts w:ascii="XCCW Joined 15a" w:hAnsi="XCCW Joined 15a"/>
              </w:rPr>
              <w:t xml:space="preserve">. Children will explore </w:t>
            </w:r>
            <w:r w:rsidR="00E8550B">
              <w:rPr>
                <w:rFonts w:ascii="XCCW Joined 15a" w:hAnsi="XCCW Joined 15a"/>
              </w:rPr>
              <w:t xml:space="preserve">how to take photos at different angles and how they can </w:t>
            </w:r>
            <w:r w:rsidR="008327D1">
              <w:rPr>
                <w:rFonts w:ascii="XCCW Joined 15a" w:hAnsi="XCCW Joined 15a"/>
              </w:rPr>
              <w:t>impact the way a photograph looks</w:t>
            </w:r>
            <w:r w:rsidR="00BC190D">
              <w:rPr>
                <w:rFonts w:ascii="XCCW Joined 15a" w:hAnsi="XCCW Joined 15a"/>
              </w:rPr>
              <w:t xml:space="preserve">. Children will then be exploring the various </w:t>
            </w:r>
            <w:r w:rsidR="00BC190D">
              <w:rPr>
                <w:rFonts w:ascii="XCCW Joined 15a" w:hAnsi="XCCW Joined 15a"/>
              </w:rPr>
              <w:lastRenderedPageBreak/>
              <w:t>way in which they can edit a photograph.</w:t>
            </w:r>
            <w:r w:rsidRPr="00454D2D">
              <w:rPr>
                <w:rFonts w:ascii="XCCW Joined 15a" w:hAnsi="XCCW Joined 15a"/>
              </w:rPr>
              <w:t xml:space="preserve"> </w:t>
            </w:r>
          </w:p>
          <w:p w14:paraId="55BBDC33" w14:textId="04ECD0EC" w:rsidR="00892E60" w:rsidRDefault="00892E60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572" w:type="dxa"/>
            <w:gridSpan w:val="2"/>
          </w:tcPr>
          <w:p w14:paraId="4C1720A1" w14:textId="77777777" w:rsidR="00322B3D" w:rsidRPr="00322B3D" w:rsidRDefault="00322B3D" w:rsidP="00322B3D">
            <w:pPr>
              <w:rPr>
                <w:rFonts w:ascii="XCCW Joined 15a" w:hAnsi="XCCW Joined 15a"/>
              </w:rPr>
            </w:pPr>
            <w:r w:rsidRPr="00322B3D">
              <w:rPr>
                <w:rFonts w:ascii="XCCW Joined 15a" w:hAnsi="XCCW Joined 15a"/>
              </w:rPr>
              <w:lastRenderedPageBreak/>
              <w:t xml:space="preserve">• Children consider that all the media they see could have been altered. </w:t>
            </w:r>
          </w:p>
          <w:p w14:paraId="2E4B911D" w14:textId="77777777" w:rsidR="00322B3D" w:rsidRPr="00322B3D" w:rsidRDefault="00322B3D" w:rsidP="00322B3D">
            <w:pPr>
              <w:rPr>
                <w:rFonts w:ascii="XCCW Joined 15a" w:hAnsi="XCCW Joined 15a"/>
              </w:rPr>
            </w:pPr>
            <w:r w:rsidRPr="00322B3D">
              <w:rPr>
                <w:rFonts w:ascii="XCCW Joined 15a" w:hAnsi="XCCW Joined 15a"/>
              </w:rPr>
              <w:t xml:space="preserve">• Save and retrieve work online, on the school network and their own device. </w:t>
            </w:r>
          </w:p>
          <w:p w14:paraId="3358306C" w14:textId="240ACA19" w:rsidR="00892E60" w:rsidRDefault="00322B3D" w:rsidP="00322B3D">
            <w:pPr>
              <w:rPr>
                <w:rFonts w:ascii="XCCW Joined 15a" w:hAnsi="XCCW Joined 15a"/>
              </w:rPr>
            </w:pPr>
            <w:r w:rsidRPr="00322B3D">
              <w:rPr>
                <w:rFonts w:ascii="XCCW Joined 15a" w:hAnsi="XCCW Joined 15a"/>
              </w:rPr>
              <w:t>• Think about whether they can use images that they find online in their own work.</w:t>
            </w:r>
          </w:p>
          <w:p w14:paraId="7D3E3AFD" w14:textId="77777777" w:rsidR="00892E60" w:rsidRDefault="00892E60" w:rsidP="00892E60">
            <w:pPr>
              <w:rPr>
                <w:rFonts w:ascii="XCCW Joined 15a" w:hAnsi="XCCW Joined 15a"/>
              </w:rPr>
            </w:pPr>
          </w:p>
          <w:p w14:paraId="169B0610" w14:textId="77777777" w:rsidR="00892E60" w:rsidRDefault="00892E60" w:rsidP="00892E60">
            <w:pPr>
              <w:rPr>
                <w:rFonts w:ascii="XCCW Joined 15a" w:hAnsi="XCCW Joined 15a"/>
              </w:rPr>
            </w:pPr>
          </w:p>
          <w:p w14:paraId="22FB778E" w14:textId="4283B453" w:rsidR="00892E60" w:rsidRPr="00A67A52" w:rsidRDefault="00892E60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839" w:type="dxa"/>
          </w:tcPr>
          <w:p w14:paraId="454D90F2" w14:textId="259B9E1C" w:rsidR="00892E60" w:rsidRPr="00A01C0D" w:rsidRDefault="00892E60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Children will </w:t>
            </w:r>
            <w:r w:rsidR="00445527">
              <w:rPr>
                <w:rFonts w:ascii="XCCW Joined 15a" w:hAnsi="XCCW Joined 15a"/>
              </w:rPr>
              <w:t>build on their progr</w:t>
            </w:r>
            <w:r w:rsidR="00065E8A">
              <w:rPr>
                <w:rFonts w:ascii="XCCW Joined 15a" w:hAnsi="XCCW Joined 15a"/>
              </w:rPr>
              <w:t>amming and coding</w:t>
            </w:r>
            <w:r w:rsidR="00445527">
              <w:rPr>
                <w:rFonts w:ascii="XCCW Joined 15a" w:hAnsi="XCCW Joined 15a"/>
              </w:rPr>
              <w:t xml:space="preserve"> knowledge from Year 2. </w:t>
            </w:r>
          </w:p>
          <w:p w14:paraId="4BBE686F" w14:textId="15FE31D8" w:rsidR="00892E60" w:rsidRPr="00A01C0D" w:rsidRDefault="00B33118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Children</w:t>
            </w:r>
            <w:r w:rsidR="00021D9F">
              <w:rPr>
                <w:rFonts w:ascii="XCCW Joined 15a" w:hAnsi="XCCW Joined 15a"/>
              </w:rPr>
              <w:t xml:space="preserve"> will explore Scratch </w:t>
            </w:r>
            <w:r w:rsidR="006F328B">
              <w:rPr>
                <w:rFonts w:ascii="XCCW Joined 15a" w:hAnsi="XCCW Joined 15a"/>
              </w:rPr>
              <w:t xml:space="preserve">and learn how to </w:t>
            </w:r>
            <w:r w:rsidR="00D56248">
              <w:rPr>
                <w:rFonts w:ascii="XCCW Joined 15a" w:hAnsi="XCCW Joined 15a"/>
              </w:rPr>
              <w:t xml:space="preserve">program sprites </w:t>
            </w:r>
            <w:r w:rsidR="00AA73FA">
              <w:rPr>
                <w:rFonts w:ascii="XCCW Joined 15a" w:hAnsi="XCCW Joined 15a"/>
              </w:rPr>
              <w:t xml:space="preserve">using a range of </w:t>
            </w:r>
            <w:r w:rsidR="003B53AC">
              <w:rPr>
                <w:rFonts w:ascii="XCCW Joined 15a" w:hAnsi="XCCW Joined 15a"/>
              </w:rPr>
              <w:t xml:space="preserve">blocks </w:t>
            </w:r>
            <w:r w:rsidR="00EF49F1">
              <w:rPr>
                <w:rFonts w:ascii="XCCW Joined 15a" w:hAnsi="XCCW Joined 15a"/>
              </w:rPr>
              <w:t xml:space="preserve">to add animation, sounds </w:t>
            </w:r>
            <w:r w:rsidR="000B1F31">
              <w:rPr>
                <w:rFonts w:ascii="XCCW Joined 15a" w:hAnsi="XCCW Joined 15a"/>
              </w:rPr>
              <w:t xml:space="preserve">and other effects. </w:t>
            </w:r>
          </w:p>
          <w:p w14:paraId="24265310" w14:textId="77777777" w:rsidR="00892E60" w:rsidRPr="00A01C0D" w:rsidRDefault="00892E60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262" w:type="dxa"/>
          </w:tcPr>
          <w:p w14:paraId="3AE5F964" w14:textId="7718427F" w:rsidR="00792F93" w:rsidRPr="00792F93" w:rsidRDefault="00892E60" w:rsidP="00792F93">
            <w:pPr>
              <w:rPr>
                <w:rFonts w:ascii="XCCW Joined 15a" w:hAnsi="XCCW Joined 15a"/>
              </w:rPr>
            </w:pPr>
            <w:r w:rsidRPr="002D2399">
              <w:rPr>
                <w:rFonts w:ascii="XCCW Joined 15a" w:hAnsi="XCCW Joined 15a"/>
              </w:rPr>
              <w:t> </w:t>
            </w:r>
            <w:r w:rsidR="00792F93">
              <w:rPr>
                <w:rFonts w:ascii="XCCW Joined 15a" w:hAnsi="XCCW Joined 15a"/>
              </w:rPr>
              <w:t>Children Can:</w:t>
            </w:r>
            <w:r w:rsidR="00792F93">
              <w:rPr>
                <w:rFonts w:ascii="XCCW Joined 15a" w:hAnsi="XCCW Joined 15a"/>
              </w:rPr>
              <w:br/>
            </w:r>
            <w:r w:rsidR="00792F93" w:rsidRPr="00792F93">
              <w:rPr>
                <w:rFonts w:ascii="XCCW Joined 15a" w:hAnsi="XCCW Joined 15a"/>
              </w:rPr>
              <w:t xml:space="preserve">• Understand how an algorithm is implemented using a sequence of precise instructions.  </w:t>
            </w:r>
          </w:p>
          <w:p w14:paraId="239D4207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Can predict the outcome of a sequence of precise instructions. </w:t>
            </w:r>
          </w:p>
          <w:p w14:paraId="62FAD212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Repeatedly test a program and </w:t>
            </w:r>
            <w:r w:rsidRPr="00792F93">
              <w:rPr>
                <w:rFonts w:ascii="XCCW Joined 15a" w:hAnsi="XCCW Joined 15a"/>
              </w:rPr>
              <w:lastRenderedPageBreak/>
              <w:t xml:space="preserve">recognise when they need to debug it. </w:t>
            </w:r>
          </w:p>
          <w:p w14:paraId="4B59D9F9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Detect a problem in an algorithm, which could result in a different outcome to the one intended. </w:t>
            </w:r>
          </w:p>
          <w:p w14:paraId="510C12B4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Understand what inputs and outputs are, how they can be used. </w:t>
            </w:r>
          </w:p>
          <w:p w14:paraId="573656C9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Provide examples of how to use inputs and outputs effectively. </w:t>
            </w:r>
          </w:p>
          <w:p w14:paraId="5AAC3D3A" w14:textId="77777777" w:rsidR="00792F93" w:rsidRPr="00792F93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 xml:space="preserve">• Designs, writes, executes and debugs programs of increasing complexity that accomplish a specific goal. </w:t>
            </w:r>
          </w:p>
          <w:p w14:paraId="6D4D436F" w14:textId="6E7C2B33" w:rsidR="00892E60" w:rsidRPr="002D2399" w:rsidRDefault="00792F93" w:rsidP="00792F93">
            <w:pPr>
              <w:rPr>
                <w:rFonts w:ascii="XCCW Joined 15a" w:hAnsi="XCCW Joined 15a"/>
              </w:rPr>
            </w:pPr>
            <w:r w:rsidRPr="00792F93">
              <w:rPr>
                <w:rFonts w:ascii="XCCW Joined 15a" w:hAnsi="XCCW Joined 15a"/>
              </w:rPr>
              <w:t>• Use logical reasoning to predict and debug more complex programs including inputs and outputs.</w:t>
            </w:r>
            <w:r w:rsidR="007D1510">
              <w:rPr>
                <w:rFonts w:ascii="XCCW Joined 15a" w:hAnsi="XCCW Joined 15a"/>
              </w:rPr>
              <w:br/>
            </w:r>
            <w:r w:rsidR="007D1510">
              <w:rPr>
                <w:rFonts w:ascii="XCCW Joined 15a" w:hAnsi="XCCW Joined 15a"/>
              </w:rPr>
              <w:br/>
            </w:r>
          </w:p>
        </w:tc>
        <w:tc>
          <w:tcPr>
            <w:tcW w:w="2817" w:type="dxa"/>
          </w:tcPr>
          <w:p w14:paraId="5C96F37F" w14:textId="66D53F6C" w:rsidR="00720160" w:rsidRPr="00720160" w:rsidRDefault="00720160" w:rsidP="007201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>Children</w:t>
            </w:r>
            <w:r w:rsidRPr="00720160">
              <w:rPr>
                <w:rFonts w:ascii="XCCW Joined 15a" w:hAnsi="XCCW Joined 15a"/>
              </w:rPr>
              <w:t xml:space="preserve"> will explore </w:t>
            </w:r>
          </w:p>
          <w:p w14:paraId="26082D53" w14:textId="77777777" w:rsidR="00720160" w:rsidRPr="00720160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 xml:space="preserve">the different </w:t>
            </w:r>
          </w:p>
          <w:p w14:paraId="22BF88FE" w14:textId="77777777" w:rsidR="00720160" w:rsidRPr="00720160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 xml:space="preserve">advanced features </w:t>
            </w:r>
          </w:p>
          <w:p w14:paraId="28F748D3" w14:textId="77777777" w:rsidR="00720160" w:rsidRPr="00720160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 xml:space="preserve">of Microsoft Word. </w:t>
            </w:r>
          </w:p>
          <w:p w14:paraId="31B1843F" w14:textId="77777777" w:rsidR="00720160" w:rsidRPr="00720160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 xml:space="preserve">They will also use </w:t>
            </w:r>
          </w:p>
          <w:p w14:paraId="022B2435" w14:textId="77777777" w:rsidR="00720160" w:rsidRPr="00720160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 xml:space="preserve">these skills to </w:t>
            </w:r>
          </w:p>
          <w:p w14:paraId="4820E31F" w14:textId="4C18A506" w:rsidR="00892E60" w:rsidRPr="00E87A33" w:rsidRDefault="00720160" w:rsidP="00720160">
            <w:pPr>
              <w:rPr>
                <w:rFonts w:ascii="XCCW Joined 15a" w:hAnsi="XCCW Joined 15a"/>
              </w:rPr>
            </w:pPr>
            <w:r w:rsidRPr="00720160">
              <w:rPr>
                <w:rFonts w:ascii="XCCW Joined 15a" w:hAnsi="XCCW Joined 15a"/>
              </w:rPr>
              <w:t>compose an email</w:t>
            </w:r>
          </w:p>
        </w:tc>
        <w:tc>
          <w:tcPr>
            <w:tcW w:w="2860" w:type="dxa"/>
          </w:tcPr>
          <w:p w14:paraId="0D75CFB9" w14:textId="77777777" w:rsidR="00682FB9" w:rsidRPr="00682FB9" w:rsidRDefault="00682FB9" w:rsidP="00682FB9">
            <w:pPr>
              <w:rPr>
                <w:rFonts w:ascii="XCCW Joined 15a" w:hAnsi="XCCW Joined 15a"/>
              </w:rPr>
            </w:pPr>
            <w:r w:rsidRPr="00682FB9">
              <w:rPr>
                <w:rFonts w:ascii="XCCW Joined 15a" w:hAnsi="XCCW Joined 15a"/>
              </w:rPr>
              <w:t xml:space="preserve">• Children consider their responsibilities and actions to others online.  </w:t>
            </w:r>
          </w:p>
          <w:p w14:paraId="7BAE974A" w14:textId="77777777" w:rsidR="00682FB9" w:rsidRPr="00682FB9" w:rsidRDefault="00682FB9" w:rsidP="00682FB9">
            <w:pPr>
              <w:rPr>
                <w:rFonts w:ascii="XCCW Joined 15a" w:hAnsi="XCCW Joined 15a"/>
              </w:rPr>
            </w:pPr>
            <w:r w:rsidRPr="00682FB9">
              <w:rPr>
                <w:rFonts w:ascii="XCCW Joined 15a" w:hAnsi="XCCW Joined 15a"/>
              </w:rPr>
              <w:t xml:space="preserve">• Understand how to use a search engine responsibly and safely.  </w:t>
            </w:r>
          </w:p>
          <w:p w14:paraId="30B60862" w14:textId="73EEDCBA" w:rsidR="00322B3D" w:rsidRPr="00012EBA" w:rsidRDefault="00682FB9" w:rsidP="00682FB9">
            <w:pPr>
              <w:rPr>
                <w:rFonts w:ascii="XCCW Joined 15a" w:hAnsi="XCCW Joined 15a"/>
              </w:rPr>
            </w:pPr>
            <w:r w:rsidRPr="00682FB9">
              <w:rPr>
                <w:rFonts w:ascii="XCCW Joined 15a" w:hAnsi="XCCW Joined 15a"/>
              </w:rPr>
              <w:t>• Save and retrieve work online, on the school network and their own device.</w:t>
            </w:r>
          </w:p>
        </w:tc>
      </w:tr>
      <w:tr w:rsidR="008560C7" w14:paraId="2270975B" w14:textId="77777777" w:rsidTr="00D50E6A">
        <w:tc>
          <w:tcPr>
            <w:tcW w:w="861" w:type="dxa"/>
          </w:tcPr>
          <w:p w14:paraId="77E53A7E" w14:textId="77777777" w:rsidR="008560C7" w:rsidRDefault="008560C7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53AF29F3" w14:textId="36A0C784" w:rsidR="008560C7" w:rsidRDefault="00AA5C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Making a Special Effects Movie</w:t>
            </w:r>
          </w:p>
        </w:tc>
        <w:tc>
          <w:tcPr>
            <w:tcW w:w="5101" w:type="dxa"/>
            <w:gridSpan w:val="2"/>
            <w:shd w:val="clear" w:color="auto" w:fill="C1E4F5" w:themeFill="accent1" w:themeFillTint="33"/>
          </w:tcPr>
          <w:p w14:paraId="6956D002" w14:textId="6972A22E" w:rsidR="008560C7" w:rsidRDefault="00AA5C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Repetition and Forever Loops</w:t>
            </w:r>
          </w:p>
        </w:tc>
        <w:tc>
          <w:tcPr>
            <w:tcW w:w="5677" w:type="dxa"/>
            <w:gridSpan w:val="2"/>
            <w:shd w:val="clear" w:color="auto" w:fill="F7DF69"/>
          </w:tcPr>
          <w:p w14:paraId="616608E8" w14:textId="2CCD8AC6" w:rsidR="008560C7" w:rsidRDefault="00AA5C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Smarter Searching and Online Safety</w:t>
            </w:r>
          </w:p>
        </w:tc>
      </w:tr>
      <w:tr w:rsidR="00892E60" w14:paraId="78F5CE71" w14:textId="77777777" w:rsidTr="000E4542">
        <w:tc>
          <w:tcPr>
            <w:tcW w:w="861" w:type="dxa"/>
          </w:tcPr>
          <w:p w14:paraId="424681E7" w14:textId="2F15DFB4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Year 4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25F244E0" w14:textId="48011C7A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572" w:type="dxa"/>
            <w:gridSpan w:val="2"/>
            <w:shd w:val="clear" w:color="auto" w:fill="B3E5A1" w:themeFill="accent6" w:themeFillTint="66"/>
          </w:tcPr>
          <w:p w14:paraId="5A490390" w14:textId="222B269C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39" w:type="dxa"/>
            <w:shd w:val="clear" w:color="auto" w:fill="C1E4F5" w:themeFill="accent1" w:themeFillTint="33"/>
          </w:tcPr>
          <w:p w14:paraId="3E1AA260" w14:textId="5F75B541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1ED40868" w14:textId="1FD16DD9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7DF69"/>
          </w:tcPr>
          <w:p w14:paraId="475334DA" w14:textId="57B62476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5E1F7C70" w14:textId="50A291A1" w:rsidR="00892E60" w:rsidRDefault="0033669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</w:tr>
      <w:tr w:rsidR="00892E60" w14:paraId="5C54D533" w14:textId="77777777" w:rsidTr="000E4542">
        <w:tc>
          <w:tcPr>
            <w:tcW w:w="861" w:type="dxa"/>
          </w:tcPr>
          <w:p w14:paraId="08FDCBA0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0B79754C" w14:textId="150C0C8E" w:rsidR="00892E60" w:rsidRPr="000079EE" w:rsidRDefault="00892E60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 this </w:t>
            </w:r>
            <w:r w:rsidR="00D525B3">
              <w:rPr>
                <w:rFonts w:ascii="XCCW Joined 15a" w:hAnsi="XCCW Joined 15a"/>
              </w:rPr>
              <w:t xml:space="preserve">unit children will explore </w:t>
            </w:r>
            <w:r w:rsidR="00B83A77">
              <w:rPr>
                <w:rFonts w:ascii="XCCW Joined 15a" w:hAnsi="XCCW Joined 15a"/>
              </w:rPr>
              <w:t xml:space="preserve">how special effects can be used in Film and TV. </w:t>
            </w:r>
            <w:r w:rsidR="000415D9">
              <w:rPr>
                <w:rFonts w:ascii="XCCW Joined 15a" w:hAnsi="XCCW Joined 15a"/>
              </w:rPr>
              <w:t xml:space="preserve">Children will </w:t>
            </w:r>
            <w:r w:rsidR="008E2372">
              <w:rPr>
                <w:rFonts w:ascii="XCCW Joined 15a" w:hAnsi="XCCW Joined 15a"/>
              </w:rPr>
              <w:t>look at how the use of a Green Screen can help change the appearance of what is around them</w:t>
            </w:r>
            <w:r w:rsidR="00693F16">
              <w:rPr>
                <w:rFonts w:ascii="XCCW Joined 15a" w:hAnsi="XCCW Joined 15a"/>
              </w:rPr>
              <w:t xml:space="preserve">. Children will then use their knowledge of special effects to create their own </w:t>
            </w:r>
            <w:r w:rsidR="00756729">
              <w:rPr>
                <w:rFonts w:ascii="XCCW Joined 15a" w:hAnsi="XCCW Joined 15a"/>
              </w:rPr>
              <w:t xml:space="preserve">videos. </w:t>
            </w:r>
            <w:r w:rsidRPr="000079EE">
              <w:rPr>
                <w:rFonts w:ascii="XCCW Joined 15a" w:hAnsi="XCCW Joined 15a"/>
              </w:rPr>
              <w:t xml:space="preserve"> </w:t>
            </w:r>
          </w:p>
        </w:tc>
        <w:tc>
          <w:tcPr>
            <w:tcW w:w="2572" w:type="dxa"/>
            <w:gridSpan w:val="2"/>
          </w:tcPr>
          <w:p w14:paraId="3D76A4F2" w14:textId="653784E8" w:rsidR="007E139F" w:rsidRPr="007E139F" w:rsidRDefault="007E139F" w:rsidP="007E139F">
            <w:pPr>
              <w:rPr>
                <w:rFonts w:ascii="XCCW Joined 15a" w:hAnsi="XCCW Joined 15a"/>
              </w:rPr>
            </w:pPr>
            <w:r w:rsidRPr="007E139F">
              <w:rPr>
                <w:rFonts w:ascii="XCCW Joined 15a" w:hAnsi="XCCW Joined 15a"/>
              </w:rPr>
              <w:t xml:space="preserve">•Use photos, video and sound to create an atmosphere when presenting to different audiences. </w:t>
            </w:r>
          </w:p>
          <w:p w14:paraId="0BA2B25B" w14:textId="77777777" w:rsidR="007E139F" w:rsidRPr="007E139F" w:rsidRDefault="007E139F" w:rsidP="007E139F">
            <w:pPr>
              <w:rPr>
                <w:rFonts w:ascii="XCCW Joined 15a" w:hAnsi="XCCW Joined 15a"/>
              </w:rPr>
            </w:pPr>
            <w:r w:rsidRPr="007E139F">
              <w:rPr>
                <w:rFonts w:ascii="XCCW Joined 15a" w:hAnsi="XCCW Joined 15a"/>
              </w:rPr>
              <w:t xml:space="preserve">• Be confident to explore new media to extend what they can achieve. </w:t>
            </w:r>
          </w:p>
          <w:p w14:paraId="7BA109BF" w14:textId="77777777" w:rsidR="007E139F" w:rsidRPr="007E139F" w:rsidRDefault="007E139F" w:rsidP="007E139F">
            <w:pPr>
              <w:rPr>
                <w:rFonts w:ascii="XCCW Joined 15a" w:hAnsi="XCCW Joined 15a"/>
              </w:rPr>
            </w:pPr>
            <w:r w:rsidRPr="007E139F">
              <w:rPr>
                <w:rFonts w:ascii="XCCW Joined 15a" w:hAnsi="XCCW Joined 15a"/>
              </w:rPr>
              <w:t xml:space="preserve">• Change the appearance of text to increase its effectiveness depending on the audience or mood. </w:t>
            </w:r>
          </w:p>
          <w:p w14:paraId="06CE667A" w14:textId="6BFFE988" w:rsidR="00D26F86" w:rsidRDefault="007E139F" w:rsidP="007E139F">
            <w:pPr>
              <w:rPr>
                <w:rFonts w:ascii="XCCW Joined 15a" w:hAnsi="XCCW Joined 15a"/>
              </w:rPr>
            </w:pPr>
            <w:r w:rsidRPr="007E139F">
              <w:rPr>
                <w:rFonts w:ascii="XCCW Joined 15a" w:hAnsi="XCCW Joined 15a"/>
              </w:rPr>
              <w:t>• Create, modify, and present documents for a particular purpose and audience.</w:t>
            </w:r>
          </w:p>
          <w:p w14:paraId="7457BB09" w14:textId="77777777" w:rsidR="00D26F86" w:rsidRDefault="00D26F86" w:rsidP="00892E60">
            <w:pPr>
              <w:rPr>
                <w:rFonts w:ascii="XCCW Joined 15a" w:hAnsi="XCCW Joined 15a"/>
              </w:rPr>
            </w:pPr>
          </w:p>
          <w:p w14:paraId="640771E3" w14:textId="77777777" w:rsidR="00D26F86" w:rsidRDefault="00D26F86" w:rsidP="00892E60">
            <w:pPr>
              <w:rPr>
                <w:rFonts w:ascii="XCCW Joined 15a" w:hAnsi="XCCW Joined 15a"/>
              </w:rPr>
            </w:pPr>
          </w:p>
          <w:p w14:paraId="187C6417" w14:textId="77777777" w:rsidR="00D26F86" w:rsidRDefault="00D26F86" w:rsidP="00892E60">
            <w:pPr>
              <w:rPr>
                <w:rFonts w:ascii="XCCW Joined 15a" w:hAnsi="XCCW Joined 15a"/>
              </w:rPr>
            </w:pPr>
          </w:p>
          <w:p w14:paraId="4CF24079" w14:textId="77777777" w:rsidR="00D26F86" w:rsidRDefault="00D26F86" w:rsidP="00892E60">
            <w:pPr>
              <w:rPr>
                <w:rFonts w:ascii="XCCW Joined 15a" w:hAnsi="XCCW Joined 15a"/>
              </w:rPr>
            </w:pPr>
          </w:p>
          <w:p w14:paraId="4D95929D" w14:textId="76026D26" w:rsidR="00D26F86" w:rsidRPr="00EE2C2B" w:rsidRDefault="00D26F86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839" w:type="dxa"/>
          </w:tcPr>
          <w:p w14:paraId="7E267F1A" w14:textId="7C54C6C6" w:rsidR="00892E60" w:rsidRPr="00CF1490" w:rsidRDefault="00897BBC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 this unit children will </w:t>
            </w:r>
            <w:r w:rsidR="007969B8">
              <w:rPr>
                <w:rFonts w:ascii="XCCW Joined 15a" w:hAnsi="XCCW Joined 15a"/>
              </w:rPr>
              <w:t>build on</w:t>
            </w:r>
            <w:r>
              <w:rPr>
                <w:rFonts w:ascii="XCCW Joined 15a" w:hAnsi="XCCW Joined 15a"/>
              </w:rPr>
              <w:t xml:space="preserve"> their knowledge of </w:t>
            </w:r>
            <w:r w:rsidR="007969B8">
              <w:rPr>
                <w:rFonts w:ascii="XCCW Joined 15a" w:hAnsi="XCCW Joined 15a"/>
              </w:rPr>
              <w:t xml:space="preserve">coding in Scratch from year 3. </w:t>
            </w:r>
            <w:r w:rsidR="00141BF0">
              <w:rPr>
                <w:rFonts w:ascii="XCCW Joined 15a" w:hAnsi="XCCW Joined 15a"/>
              </w:rPr>
              <w:t xml:space="preserve">Using repetition and </w:t>
            </w:r>
            <w:proofErr w:type="spellStart"/>
            <w:r w:rsidR="00141BF0">
              <w:rPr>
                <w:rFonts w:ascii="XCCW Joined 15a" w:hAnsi="XCCW Joined 15a"/>
              </w:rPr>
              <w:t>Foreverloops</w:t>
            </w:r>
            <w:proofErr w:type="spellEnd"/>
            <w:r w:rsidR="00141BF0">
              <w:rPr>
                <w:rFonts w:ascii="XCCW Joined 15a" w:hAnsi="XCCW Joined 15a"/>
              </w:rPr>
              <w:t xml:space="preserve"> children will design different programs building up to being able to create their own racing game. </w:t>
            </w:r>
          </w:p>
        </w:tc>
        <w:tc>
          <w:tcPr>
            <w:tcW w:w="2262" w:type="dxa"/>
          </w:tcPr>
          <w:p w14:paraId="7F611A17" w14:textId="77777777" w:rsidR="007D1510" w:rsidRPr="007D1510" w:rsidRDefault="00892E60" w:rsidP="007D1510">
            <w:pPr>
              <w:rPr>
                <w:rFonts w:ascii="XCCW Joined 15a" w:hAnsi="XCCW Joined 15a"/>
              </w:rPr>
            </w:pPr>
            <w:r w:rsidRPr="009D16B8">
              <w:rPr>
                <w:rFonts w:ascii="XCCW Joined 15a" w:hAnsi="XCCW Joined 15a"/>
              </w:rPr>
              <w:t> </w:t>
            </w:r>
            <w:r w:rsidR="007D1510" w:rsidRPr="007D1510">
              <w:rPr>
                <w:rFonts w:ascii="XCCW Joined 15a" w:hAnsi="XCCW Joined 15a"/>
              </w:rPr>
              <w:t xml:space="preserve">• Understand how an algorithm is implemented using a sequence of precise instructions. </w:t>
            </w:r>
          </w:p>
          <w:p w14:paraId="4B32D652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Can predict the outcome of a sequence of precise instructions. </w:t>
            </w:r>
          </w:p>
          <w:p w14:paraId="7854EC44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Repeatedly test a program and recognise when they need to debug it. </w:t>
            </w:r>
          </w:p>
          <w:p w14:paraId="6CF8DCCB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Detect a problem in an algorithm, which could result in a different outcome to the one intended. </w:t>
            </w:r>
          </w:p>
          <w:p w14:paraId="223B4DC3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Understand what inputs and outputs are, how they can be used. </w:t>
            </w:r>
          </w:p>
          <w:p w14:paraId="5822E89C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Provide examples of how to use inputs and outputs effectively. </w:t>
            </w:r>
          </w:p>
          <w:p w14:paraId="4E42A068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Designs, writes, executes and debugs </w:t>
            </w:r>
            <w:r w:rsidRPr="007D1510">
              <w:rPr>
                <w:rFonts w:ascii="XCCW Joined 15a" w:hAnsi="XCCW Joined 15a"/>
              </w:rPr>
              <w:lastRenderedPageBreak/>
              <w:t xml:space="preserve">programs of increasing complexity that accomplish a specific goal. </w:t>
            </w:r>
          </w:p>
          <w:p w14:paraId="06544BD5" w14:textId="6D1099A9" w:rsidR="00892E60" w:rsidRPr="009D16B8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>• Use logical reasoning to predict and debug more complex programs including inputs and outputs.</w:t>
            </w:r>
          </w:p>
          <w:p w14:paraId="25E70221" w14:textId="39B25AB5" w:rsidR="00892E60" w:rsidRPr="009D16B8" w:rsidRDefault="00892E60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817" w:type="dxa"/>
          </w:tcPr>
          <w:p w14:paraId="1839D3E1" w14:textId="0181E9D7" w:rsidR="00892E60" w:rsidRPr="0052207E" w:rsidRDefault="0028414E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In this unit pupils will gain awareness </w:t>
            </w:r>
            <w:r w:rsidR="007F44DA">
              <w:rPr>
                <w:rFonts w:ascii="XCCW Joined 15a" w:hAnsi="XCCW Joined 15a"/>
              </w:rPr>
              <w:t xml:space="preserve">of the best ways to </w:t>
            </w:r>
            <w:r w:rsidR="0053024F">
              <w:rPr>
                <w:rFonts w:ascii="XCCW Joined 15a" w:hAnsi="XCCW Joined 15a"/>
              </w:rPr>
              <w:t>use a search e</w:t>
            </w:r>
            <w:r w:rsidR="00650AB3">
              <w:rPr>
                <w:rFonts w:ascii="XCCW Joined 15a" w:hAnsi="XCCW Joined 15a"/>
              </w:rPr>
              <w:t>ngin</w:t>
            </w:r>
            <w:r w:rsidR="00FA3A07">
              <w:rPr>
                <w:rFonts w:ascii="XCCW Joined 15a" w:hAnsi="XCCW Joined 15a"/>
              </w:rPr>
              <w:t xml:space="preserve">e and continue to </w:t>
            </w:r>
            <w:r w:rsidR="00822E9E">
              <w:rPr>
                <w:rFonts w:ascii="XCCW Joined 15a" w:hAnsi="XCCW Joined 15a"/>
              </w:rPr>
              <w:t xml:space="preserve">develop awareness </w:t>
            </w:r>
            <w:r w:rsidR="00251192">
              <w:rPr>
                <w:rFonts w:ascii="XCCW Joined 15a" w:hAnsi="XCCW Joined 15a"/>
              </w:rPr>
              <w:t xml:space="preserve">of online dangers. </w:t>
            </w:r>
          </w:p>
          <w:p w14:paraId="2A49853B" w14:textId="0716D806" w:rsidR="00892E60" w:rsidRPr="0052207E" w:rsidRDefault="00892E60" w:rsidP="00892E60">
            <w:pPr>
              <w:rPr>
                <w:rFonts w:ascii="XCCW Joined 15a" w:hAnsi="XCCW Joined 15a"/>
              </w:rPr>
            </w:pPr>
          </w:p>
        </w:tc>
        <w:tc>
          <w:tcPr>
            <w:tcW w:w="2860" w:type="dxa"/>
          </w:tcPr>
          <w:p w14:paraId="5667E24B" w14:textId="77777777" w:rsidR="007D1510" w:rsidRPr="007D1510" w:rsidRDefault="00892E60" w:rsidP="007D1510">
            <w:pPr>
              <w:rPr>
                <w:rFonts w:ascii="XCCW Joined 15a" w:hAnsi="XCCW Joined 15a"/>
              </w:rPr>
            </w:pPr>
            <w:r w:rsidRPr="005C7BEF">
              <w:rPr>
                <w:rFonts w:ascii="XCCW Joined 15a" w:hAnsi="XCCW Joined 15a"/>
              </w:rPr>
              <w:t> </w:t>
            </w:r>
            <w:r w:rsidR="007D1510" w:rsidRPr="007D1510">
              <w:rPr>
                <w:rFonts w:ascii="XCCW Joined 15a" w:hAnsi="XCCW Joined 15a"/>
              </w:rPr>
              <w:t xml:space="preserve">• Understand that media can be edited online for advertising and other purposes. </w:t>
            </w:r>
          </w:p>
          <w:p w14:paraId="6A614CA8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Recognise what is acceptable and unacceptable behaviour when using online services </w:t>
            </w:r>
          </w:p>
          <w:p w14:paraId="31C6BB13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• Understand that attachments may harm our computers and some messages may be “too good to </w:t>
            </w:r>
          </w:p>
          <w:p w14:paraId="30038CEA" w14:textId="77777777" w:rsidR="007D1510" w:rsidRPr="007D1510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 xml:space="preserve">be true”. </w:t>
            </w:r>
          </w:p>
          <w:p w14:paraId="0DEA0BE3" w14:textId="1341ABA7" w:rsidR="00892E60" w:rsidRPr="005C7BEF" w:rsidRDefault="007D1510" w:rsidP="007D1510">
            <w:pPr>
              <w:rPr>
                <w:rFonts w:ascii="XCCW Joined 15a" w:hAnsi="XCCW Joined 15a"/>
              </w:rPr>
            </w:pPr>
            <w:r w:rsidRPr="007D1510">
              <w:rPr>
                <w:rFonts w:ascii="XCCW Joined 15a" w:hAnsi="XCCW Joined 15a"/>
              </w:rPr>
              <w:t>• Know how to send an email to a known person sensibly and responsibly.</w:t>
            </w:r>
          </w:p>
          <w:p w14:paraId="6188E8B8" w14:textId="29F7B66D" w:rsidR="00892E60" w:rsidRDefault="00892E60" w:rsidP="00892E60">
            <w:pPr>
              <w:rPr>
                <w:rFonts w:ascii="XCCW Joined 15a" w:hAnsi="XCCW Joined 15a"/>
              </w:rPr>
            </w:pPr>
          </w:p>
        </w:tc>
      </w:tr>
      <w:tr w:rsidR="00EB0449" w14:paraId="111FC703" w14:textId="77777777" w:rsidTr="00EF0867">
        <w:tc>
          <w:tcPr>
            <w:tcW w:w="861" w:type="dxa"/>
          </w:tcPr>
          <w:p w14:paraId="26E445F9" w14:textId="77777777" w:rsidR="00EB0449" w:rsidRDefault="00EB0449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Year </w:t>
            </w:r>
          </w:p>
          <w:p w14:paraId="58DE5C03" w14:textId="1E5D34DB" w:rsidR="00EB0449" w:rsidRDefault="00EB0449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5</w:t>
            </w: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0013CE81" w14:textId="7780D5AF" w:rsidR="00EB0449" w:rsidRDefault="00991A69" w:rsidP="00581E9E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The </w:t>
            </w:r>
            <w:r w:rsidR="004E4EB0">
              <w:rPr>
                <w:rFonts w:ascii="XCCW Joined 15a" w:hAnsi="XCCW Joined 15a"/>
              </w:rPr>
              <w:t>I</w:t>
            </w:r>
            <w:r>
              <w:rPr>
                <w:rFonts w:ascii="XCCW Joined 15a" w:hAnsi="XCCW Joined 15a"/>
              </w:rPr>
              <w:t xml:space="preserve">nternet and </w:t>
            </w:r>
            <w:r w:rsidR="004E4EB0">
              <w:rPr>
                <w:rFonts w:ascii="XCCW Joined 15a" w:hAnsi="XCCW Joined 15a"/>
              </w:rPr>
              <w:t>The World Wide Web</w:t>
            </w:r>
          </w:p>
        </w:tc>
        <w:tc>
          <w:tcPr>
            <w:tcW w:w="5101" w:type="dxa"/>
            <w:gridSpan w:val="2"/>
            <w:shd w:val="clear" w:color="auto" w:fill="A5C9EB" w:themeFill="text2" w:themeFillTint="40"/>
          </w:tcPr>
          <w:p w14:paraId="15FFF342" w14:textId="05A9FFD3" w:rsidR="00EB0449" w:rsidRDefault="00581E9E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3D Modelling</w:t>
            </w:r>
          </w:p>
        </w:tc>
        <w:tc>
          <w:tcPr>
            <w:tcW w:w="5677" w:type="dxa"/>
            <w:gridSpan w:val="2"/>
            <w:shd w:val="clear" w:color="auto" w:fill="FFCC29"/>
          </w:tcPr>
          <w:p w14:paraId="57AFDF8B" w14:textId="15B9A61B" w:rsidR="00EB0449" w:rsidRDefault="00581E9E" w:rsidP="00581E9E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Stop Motion Animation </w:t>
            </w:r>
          </w:p>
        </w:tc>
      </w:tr>
      <w:tr w:rsidR="00D26F86" w14:paraId="44F2851F" w14:textId="77777777" w:rsidTr="000E4542">
        <w:tc>
          <w:tcPr>
            <w:tcW w:w="861" w:type="dxa"/>
          </w:tcPr>
          <w:p w14:paraId="6E3E562F" w14:textId="77777777" w:rsidR="00D26F86" w:rsidRDefault="00D26F86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54" w:type="dxa"/>
            <w:gridSpan w:val="2"/>
            <w:shd w:val="clear" w:color="auto" w:fill="D9D9D9" w:themeFill="background1" w:themeFillShade="D9"/>
          </w:tcPr>
          <w:p w14:paraId="0F9111FA" w14:textId="7143B396" w:rsidR="00D26F86" w:rsidRDefault="00D26F86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554" w:type="dxa"/>
            <w:shd w:val="clear" w:color="auto" w:fill="B3E5A1" w:themeFill="accent6" w:themeFillTint="66"/>
          </w:tcPr>
          <w:p w14:paraId="687D3D36" w14:textId="4363CD58" w:rsidR="00D26F86" w:rsidRDefault="00D26F86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39" w:type="dxa"/>
            <w:shd w:val="clear" w:color="auto" w:fill="A5C9EB" w:themeFill="text2" w:themeFillTint="40"/>
          </w:tcPr>
          <w:p w14:paraId="7AEFBB32" w14:textId="19414392" w:rsidR="00D26F86" w:rsidRDefault="00D26F86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27A22F70" w14:textId="1F83AF1F" w:rsidR="00D26F86" w:rsidRDefault="00D26F86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FCC29"/>
          </w:tcPr>
          <w:p w14:paraId="1327C677" w14:textId="6482FA82" w:rsidR="00D26F86" w:rsidRDefault="00063DA8" w:rsidP="00581E9E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1402A7F8" w14:textId="22E3E3CE" w:rsidR="00D26F86" w:rsidRDefault="00063DA8" w:rsidP="00581E9E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Skills </w:t>
            </w:r>
          </w:p>
        </w:tc>
      </w:tr>
      <w:tr w:rsidR="00892E60" w14:paraId="05246305" w14:textId="77777777" w:rsidTr="000E4542">
        <w:tc>
          <w:tcPr>
            <w:tcW w:w="861" w:type="dxa"/>
          </w:tcPr>
          <w:p w14:paraId="55B2954D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3F16963C" w14:textId="460B595A" w:rsidR="00892E60" w:rsidRPr="00B34621" w:rsidRDefault="00852AFB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In this unit children</w:t>
            </w:r>
            <w:r w:rsidR="00F4531B" w:rsidRPr="00F4531B">
              <w:rPr>
                <w:rFonts w:ascii="XCCW Joined 15a" w:hAnsi="XCCW Joined 15a"/>
              </w:rPr>
              <w:t xml:space="preserve"> will learn the difference between the WWW and the internet. They will also understand what is meant by IP address.</w:t>
            </w:r>
          </w:p>
        </w:tc>
        <w:tc>
          <w:tcPr>
            <w:tcW w:w="2572" w:type="dxa"/>
            <w:gridSpan w:val="2"/>
          </w:tcPr>
          <w:p w14:paraId="144D1ECA" w14:textId="44831EF3" w:rsidR="00683F81" w:rsidRPr="00683F81" w:rsidRDefault="00683F81" w:rsidP="00683F81">
            <w:pPr>
              <w:rPr>
                <w:rFonts w:ascii="XCCW Joined 15a" w:hAnsi="XCCW Joined 15a"/>
              </w:rPr>
            </w:pPr>
            <w:r w:rsidRPr="00683F81">
              <w:rPr>
                <w:rFonts w:ascii="XCCW Joined 15a" w:hAnsi="XCCW Joined 15a"/>
              </w:rPr>
              <w:t xml:space="preserve">• Be aware of what a digital footprint is. </w:t>
            </w:r>
          </w:p>
          <w:p w14:paraId="6DA2F735" w14:textId="77777777" w:rsidR="00683F81" w:rsidRPr="00683F81" w:rsidRDefault="00683F81" w:rsidP="00683F81">
            <w:pPr>
              <w:rPr>
                <w:rFonts w:ascii="XCCW Joined 15a" w:hAnsi="XCCW Joined 15a"/>
              </w:rPr>
            </w:pPr>
            <w:r w:rsidRPr="00683F81">
              <w:rPr>
                <w:rFonts w:ascii="XCCW Joined 15a" w:hAnsi="XCCW Joined 15a"/>
              </w:rPr>
              <w:t xml:space="preserve">• Know difference between Internet and the Worldwide Web </w:t>
            </w:r>
          </w:p>
          <w:p w14:paraId="1FF2A591" w14:textId="77777777" w:rsidR="00683F81" w:rsidRPr="00683F81" w:rsidRDefault="00683F81" w:rsidP="00683F81">
            <w:pPr>
              <w:rPr>
                <w:rFonts w:ascii="XCCW Joined 15a" w:hAnsi="XCCW Joined 15a"/>
              </w:rPr>
            </w:pPr>
            <w:r w:rsidRPr="00683F81">
              <w:rPr>
                <w:rFonts w:ascii="XCCW Joined 15a" w:hAnsi="XCCW Joined 15a"/>
              </w:rPr>
              <w:t xml:space="preserve">• Know what a network is and be able to identify parts of a network within their school </w:t>
            </w:r>
          </w:p>
          <w:p w14:paraId="3AC66226" w14:textId="77777777" w:rsidR="00683F81" w:rsidRPr="00683F81" w:rsidRDefault="00683F81" w:rsidP="00683F81">
            <w:pPr>
              <w:rPr>
                <w:rFonts w:ascii="XCCW Joined 15a" w:hAnsi="XCCW Joined 15a"/>
              </w:rPr>
            </w:pPr>
            <w:r w:rsidRPr="00683F81">
              <w:rPr>
                <w:rFonts w:ascii="XCCW Joined 15a" w:hAnsi="XCCW Joined 15a"/>
              </w:rPr>
              <w:t xml:space="preserve">• Understand how data transfers through networks.  </w:t>
            </w:r>
          </w:p>
          <w:p w14:paraId="608E4320" w14:textId="67B027AA" w:rsidR="00892E60" w:rsidRPr="00B71FDF" w:rsidRDefault="00683F81" w:rsidP="00683F81">
            <w:pPr>
              <w:rPr>
                <w:rFonts w:ascii="XCCW Joined 15a" w:hAnsi="XCCW Joined 15a"/>
              </w:rPr>
            </w:pPr>
            <w:r w:rsidRPr="00683F81">
              <w:rPr>
                <w:rFonts w:ascii="XCCW Joined 15a" w:hAnsi="XCCW Joined 15a"/>
              </w:rPr>
              <w:t>•  To understand what an IP address is.</w:t>
            </w:r>
          </w:p>
        </w:tc>
        <w:tc>
          <w:tcPr>
            <w:tcW w:w="2839" w:type="dxa"/>
          </w:tcPr>
          <w:p w14:paraId="4CB21FD4" w14:textId="3F295235" w:rsidR="00892E60" w:rsidRPr="00FA6988" w:rsidRDefault="008767E8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In this unit children</w:t>
            </w:r>
            <w:r w:rsidR="00892E60" w:rsidRPr="00FA6988">
              <w:rPr>
                <w:rFonts w:ascii="XCCW Joined 15a" w:hAnsi="XCCW Joined 15a"/>
              </w:rPr>
              <w:t xml:space="preserve"> </w:t>
            </w:r>
            <w:r w:rsidR="001308E6">
              <w:rPr>
                <w:rFonts w:ascii="XCCW Joined 15a" w:hAnsi="XCCW Joined 15a"/>
              </w:rPr>
              <w:t xml:space="preserve">will learn </w:t>
            </w:r>
            <w:r w:rsidR="00EE69CB">
              <w:rPr>
                <w:rFonts w:ascii="XCCW Joined 15a" w:hAnsi="XCCW Joined 15a"/>
              </w:rPr>
              <w:t>to design m</w:t>
            </w:r>
            <w:r w:rsidR="00227F9E">
              <w:rPr>
                <w:rFonts w:ascii="XCCW Joined 15a" w:hAnsi="XCCW Joined 15a"/>
              </w:rPr>
              <w:t>ode</w:t>
            </w:r>
            <w:r w:rsidR="00976DEE">
              <w:rPr>
                <w:rFonts w:ascii="XCCW Joined 15a" w:hAnsi="XCCW Joined 15a"/>
              </w:rPr>
              <w:t xml:space="preserve">ls </w:t>
            </w:r>
            <w:r w:rsidR="00E51C3B">
              <w:rPr>
                <w:rFonts w:ascii="XCCW Joined 15a" w:hAnsi="XCCW Joined 15a"/>
              </w:rPr>
              <w:t xml:space="preserve">using online Computer Aided Design (CAD) software. </w:t>
            </w:r>
          </w:p>
        </w:tc>
        <w:tc>
          <w:tcPr>
            <w:tcW w:w="2262" w:type="dxa"/>
          </w:tcPr>
          <w:p w14:paraId="46822AEA" w14:textId="77777777" w:rsidR="00E61206" w:rsidRPr="00E61206" w:rsidRDefault="00E61206" w:rsidP="00E61206">
            <w:pPr>
              <w:rPr>
                <w:rFonts w:ascii="XCCW Joined 15a" w:hAnsi="XCCW Joined 15a"/>
              </w:rPr>
            </w:pPr>
            <w:r w:rsidRPr="00E61206">
              <w:rPr>
                <w:rFonts w:ascii="XCCW Joined 15a" w:hAnsi="XCCW Joined 15a"/>
              </w:rPr>
              <w:t xml:space="preserve">• Use different online tools for different purposes. </w:t>
            </w:r>
          </w:p>
          <w:p w14:paraId="0AB51E8A" w14:textId="77777777" w:rsidR="00E61206" w:rsidRPr="00E61206" w:rsidRDefault="00E61206" w:rsidP="00E61206">
            <w:pPr>
              <w:rPr>
                <w:rFonts w:ascii="XCCW Joined 15a" w:hAnsi="XCCW Joined 15a"/>
              </w:rPr>
            </w:pPr>
            <w:r w:rsidRPr="00E61206">
              <w:rPr>
                <w:rFonts w:ascii="XCCW Joined 15a" w:hAnsi="XCCW Joined 15a"/>
              </w:rPr>
              <w:t xml:space="preserve">• Be able to use a variety of familiar and unfamiliar software by using a pre-existing skill </w:t>
            </w:r>
          </w:p>
          <w:p w14:paraId="61614B34" w14:textId="77777777" w:rsidR="00E61206" w:rsidRPr="00E61206" w:rsidRDefault="00E61206" w:rsidP="00E61206">
            <w:pPr>
              <w:rPr>
                <w:rFonts w:ascii="XCCW Joined 15a" w:hAnsi="XCCW Joined 15a"/>
              </w:rPr>
            </w:pPr>
            <w:r w:rsidRPr="00E61206">
              <w:rPr>
                <w:rFonts w:ascii="XCCW Joined 15a" w:hAnsi="XCCW Joined 15a"/>
              </w:rPr>
              <w:t xml:space="preserve">set </w:t>
            </w:r>
          </w:p>
          <w:p w14:paraId="687BF5DC" w14:textId="6C8EF722" w:rsidR="00892E60" w:rsidRPr="00D4001E" w:rsidRDefault="00E61206" w:rsidP="00E61206">
            <w:pPr>
              <w:rPr>
                <w:rFonts w:ascii="XCCW Joined 15a" w:hAnsi="XCCW Joined 15a"/>
              </w:rPr>
            </w:pPr>
            <w:r w:rsidRPr="00E61206">
              <w:rPr>
                <w:rFonts w:ascii="XCCW Joined 15a" w:hAnsi="XCCW Joined 15a"/>
              </w:rPr>
              <w:t>• Select, use, and combine the appropriate technology tools to create effects in media.</w:t>
            </w:r>
          </w:p>
        </w:tc>
        <w:tc>
          <w:tcPr>
            <w:tcW w:w="2817" w:type="dxa"/>
          </w:tcPr>
          <w:p w14:paraId="7693DDB3" w14:textId="6D377C67" w:rsidR="00892E60" w:rsidRPr="00AE20F1" w:rsidRDefault="00C31920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In this unit children</w:t>
            </w:r>
            <w:r w:rsidRPr="00C31920">
              <w:rPr>
                <w:rFonts w:ascii="XCCW Joined 15a" w:hAnsi="XCCW Joined 15a"/>
              </w:rPr>
              <w:t xml:space="preserve"> will learn about all aspects of stop frame animation. They will storyboard their own story before using a software package to create their own stop frame animation.</w:t>
            </w:r>
          </w:p>
        </w:tc>
        <w:tc>
          <w:tcPr>
            <w:tcW w:w="2860" w:type="dxa"/>
          </w:tcPr>
          <w:p w14:paraId="508C1EF8" w14:textId="77777777" w:rsidR="000E4542" w:rsidRPr="000E4542" w:rsidRDefault="000E4542" w:rsidP="000E4542">
            <w:pPr>
              <w:rPr>
                <w:rFonts w:ascii="XCCW Joined 15a" w:hAnsi="XCCW Joined 15a"/>
              </w:rPr>
            </w:pPr>
          </w:p>
          <w:p w14:paraId="2A8CF805" w14:textId="77777777" w:rsidR="000E4542" w:rsidRPr="000E4542" w:rsidRDefault="000E4542" w:rsidP="000E4542">
            <w:pPr>
              <w:rPr>
                <w:rFonts w:ascii="XCCW Joined 15a" w:hAnsi="XCCW Joined 15a"/>
              </w:rPr>
            </w:pPr>
            <w:r w:rsidRPr="000E4542">
              <w:rPr>
                <w:rFonts w:ascii="XCCW Joined 15a" w:hAnsi="XCCW Joined 15a"/>
              </w:rPr>
              <w:t xml:space="preserve">• Select, use and combine the appropriate technology tools to create effects in media. </w:t>
            </w:r>
          </w:p>
          <w:p w14:paraId="7D13AF2E" w14:textId="77777777" w:rsidR="000E4542" w:rsidRPr="000E4542" w:rsidRDefault="000E4542" w:rsidP="000E4542">
            <w:pPr>
              <w:rPr>
                <w:rFonts w:ascii="XCCW Joined 15a" w:hAnsi="XCCW Joined 15a"/>
              </w:rPr>
            </w:pPr>
            <w:r w:rsidRPr="000E4542">
              <w:rPr>
                <w:rFonts w:ascii="XCCW Joined 15a" w:hAnsi="XCCW Joined 15a"/>
              </w:rPr>
              <w:t xml:space="preserve">• Select an appropriate online or offline tool to create and share ideas </w:t>
            </w:r>
          </w:p>
          <w:p w14:paraId="21AD01A2" w14:textId="77346FF8" w:rsidR="00892E60" w:rsidRPr="000B430B" w:rsidRDefault="000E4542" w:rsidP="000E4542">
            <w:pPr>
              <w:rPr>
                <w:rFonts w:ascii="XCCW Joined 15a" w:hAnsi="XCCW Joined 15a"/>
              </w:rPr>
            </w:pPr>
            <w:r w:rsidRPr="000E4542">
              <w:rPr>
                <w:rFonts w:ascii="XCCW Joined 15a" w:hAnsi="XCCW Joined 15a"/>
              </w:rPr>
              <w:t>• Understand the dangers of building online relationships.</w:t>
            </w:r>
          </w:p>
        </w:tc>
      </w:tr>
      <w:tr w:rsidR="00EB0449" w14:paraId="46BE7F95" w14:textId="77777777" w:rsidTr="009425A4">
        <w:tc>
          <w:tcPr>
            <w:tcW w:w="861" w:type="dxa"/>
          </w:tcPr>
          <w:p w14:paraId="114A56AF" w14:textId="77777777" w:rsidR="00EB0449" w:rsidRDefault="00EB0449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 xml:space="preserve">Year </w:t>
            </w:r>
          </w:p>
          <w:p w14:paraId="4C5648FF" w14:textId="6BEC225B" w:rsidR="00EB0449" w:rsidRDefault="00EB0449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6</w:t>
            </w:r>
          </w:p>
        </w:tc>
        <w:tc>
          <w:tcPr>
            <w:tcW w:w="5108" w:type="dxa"/>
            <w:gridSpan w:val="3"/>
            <w:shd w:val="clear" w:color="auto" w:fill="D9D9D9" w:themeFill="background1" w:themeFillShade="D9"/>
          </w:tcPr>
          <w:p w14:paraId="6DC9DCC8" w14:textId="1A0A3606" w:rsidR="00EB0449" w:rsidRDefault="00694C84" w:rsidP="00694C84">
            <w:pPr>
              <w:jc w:val="center"/>
              <w:rPr>
                <w:rFonts w:ascii="XCCW Joined 15a" w:hAnsi="XCCW Joined 15a"/>
              </w:rPr>
            </w:pPr>
            <w:proofErr w:type="spellStart"/>
            <w:r>
              <w:rPr>
                <w:rFonts w:ascii="XCCW Joined 15a" w:hAnsi="XCCW Joined 15a"/>
              </w:rPr>
              <w:t>Edublocks</w:t>
            </w:r>
            <w:proofErr w:type="spellEnd"/>
            <w:r>
              <w:rPr>
                <w:rFonts w:ascii="XCCW Joined 15a" w:hAnsi="XCCW Joined 15a"/>
              </w:rPr>
              <w:t xml:space="preserve"> Introduction to Python Coding</w:t>
            </w:r>
          </w:p>
        </w:tc>
        <w:tc>
          <w:tcPr>
            <w:tcW w:w="5101" w:type="dxa"/>
            <w:gridSpan w:val="2"/>
            <w:shd w:val="clear" w:color="auto" w:fill="A5C9EB" w:themeFill="text2" w:themeFillTint="40"/>
          </w:tcPr>
          <w:p w14:paraId="78284E3C" w14:textId="32C324E0" w:rsidR="00EB0449" w:rsidRDefault="005E71FB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HTML</w:t>
            </w:r>
          </w:p>
          <w:p w14:paraId="35E60750" w14:textId="3A09433C" w:rsidR="00EB0449" w:rsidRDefault="00EB0449" w:rsidP="00852BC2">
            <w:pPr>
              <w:rPr>
                <w:rFonts w:ascii="XCCW Joined 15a" w:hAnsi="XCCW Joined 15a"/>
              </w:rPr>
            </w:pPr>
          </w:p>
        </w:tc>
        <w:tc>
          <w:tcPr>
            <w:tcW w:w="5677" w:type="dxa"/>
            <w:gridSpan w:val="2"/>
            <w:shd w:val="clear" w:color="auto" w:fill="FFCC29"/>
          </w:tcPr>
          <w:p w14:paraId="7F60FC5D" w14:textId="1C610621" w:rsidR="00EB0449" w:rsidRDefault="005E71FB" w:rsidP="00852BC2">
            <w:pPr>
              <w:jc w:val="center"/>
              <w:rPr>
                <w:rFonts w:ascii="XCCW Joined 15a" w:hAnsi="XCCW Joined 15a"/>
              </w:rPr>
            </w:pPr>
            <w:proofErr w:type="gramStart"/>
            <w:r>
              <w:rPr>
                <w:rFonts w:ascii="XCCW Joined 15a" w:hAnsi="XCCW Joined 15a"/>
              </w:rPr>
              <w:t>Social Media</w:t>
            </w:r>
            <w:proofErr w:type="gramEnd"/>
            <w:r>
              <w:rPr>
                <w:rFonts w:ascii="XCCW Joined 15a" w:hAnsi="XCCW Joined 15a"/>
              </w:rPr>
              <w:t xml:space="preserve"> and Being Safe Online </w:t>
            </w:r>
          </w:p>
        </w:tc>
      </w:tr>
      <w:tr w:rsidR="00694C84" w14:paraId="0CEA0D49" w14:textId="77777777" w:rsidTr="000E4542">
        <w:tc>
          <w:tcPr>
            <w:tcW w:w="861" w:type="dxa"/>
          </w:tcPr>
          <w:p w14:paraId="00290AAA" w14:textId="77777777" w:rsidR="00694C84" w:rsidRDefault="00694C84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54" w:type="dxa"/>
            <w:gridSpan w:val="2"/>
            <w:shd w:val="clear" w:color="auto" w:fill="D9D9D9" w:themeFill="background1" w:themeFillShade="D9"/>
          </w:tcPr>
          <w:p w14:paraId="131ABEDC" w14:textId="4C5B6441" w:rsidR="00694C84" w:rsidRDefault="001F5F11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554" w:type="dxa"/>
            <w:shd w:val="clear" w:color="auto" w:fill="B3E5A1" w:themeFill="accent6" w:themeFillTint="66"/>
          </w:tcPr>
          <w:p w14:paraId="418AC2CC" w14:textId="0421134B" w:rsidR="00694C84" w:rsidRDefault="001F5F11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39" w:type="dxa"/>
            <w:shd w:val="clear" w:color="auto" w:fill="A5C9EB" w:themeFill="text2" w:themeFillTint="40"/>
          </w:tcPr>
          <w:p w14:paraId="53E1C7E8" w14:textId="1F8BDC74" w:rsidR="00694C84" w:rsidRDefault="001F5F11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262" w:type="dxa"/>
            <w:shd w:val="clear" w:color="auto" w:fill="B3E5A1" w:themeFill="accent6" w:themeFillTint="66"/>
          </w:tcPr>
          <w:p w14:paraId="035FD7F1" w14:textId="6F006BFC" w:rsidR="00694C84" w:rsidRDefault="001F5F11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Skills</w:t>
            </w:r>
          </w:p>
        </w:tc>
        <w:tc>
          <w:tcPr>
            <w:tcW w:w="2817" w:type="dxa"/>
            <w:shd w:val="clear" w:color="auto" w:fill="FFCC29"/>
          </w:tcPr>
          <w:p w14:paraId="27422D55" w14:textId="7EE2A020" w:rsidR="00694C84" w:rsidRDefault="001F5F11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Knowledge</w:t>
            </w:r>
          </w:p>
        </w:tc>
        <w:tc>
          <w:tcPr>
            <w:tcW w:w="2860" w:type="dxa"/>
            <w:shd w:val="clear" w:color="auto" w:fill="B3E5A1" w:themeFill="accent6" w:themeFillTint="66"/>
          </w:tcPr>
          <w:p w14:paraId="0EEBF386" w14:textId="7657319F" w:rsidR="00694C84" w:rsidRDefault="00694C84" w:rsidP="00892E60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Knowledge </w:t>
            </w:r>
          </w:p>
        </w:tc>
      </w:tr>
      <w:tr w:rsidR="00892E60" w14:paraId="3D7293BA" w14:textId="77777777" w:rsidTr="000E4542">
        <w:tc>
          <w:tcPr>
            <w:tcW w:w="861" w:type="dxa"/>
          </w:tcPr>
          <w:p w14:paraId="2D2A63A6" w14:textId="77777777" w:rsidR="00892E60" w:rsidRDefault="00892E60" w:rsidP="00892E60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536" w:type="dxa"/>
          </w:tcPr>
          <w:p w14:paraId="4E3DA408" w14:textId="2526F5FB" w:rsidR="00892E60" w:rsidRPr="007F0028" w:rsidRDefault="00F87D91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 xml:space="preserve">In this unit children </w:t>
            </w:r>
            <w:proofErr w:type="gramStart"/>
            <w:r>
              <w:rPr>
                <w:rFonts w:ascii="XCCW Joined 15a" w:hAnsi="XCCW Joined 15a"/>
              </w:rPr>
              <w:t xml:space="preserve">will </w:t>
            </w:r>
            <w:r w:rsidR="008A7D3F">
              <w:t xml:space="preserve"> </w:t>
            </w:r>
            <w:proofErr w:type="spellStart"/>
            <w:r w:rsidR="008A7D3F" w:rsidRPr="008A7D3F">
              <w:rPr>
                <w:rFonts w:ascii="XCCW Joined 15a" w:hAnsi="XCCW Joined 15a"/>
              </w:rPr>
              <w:t>will</w:t>
            </w:r>
            <w:proofErr w:type="spellEnd"/>
            <w:proofErr w:type="gramEnd"/>
            <w:r w:rsidR="008A7D3F" w:rsidRPr="008A7D3F">
              <w:rPr>
                <w:rFonts w:ascii="XCCW Joined 15a" w:hAnsi="XCCW Joined 15a"/>
              </w:rPr>
              <w:t xml:space="preserve"> learn how block-based programming compares to written code. Pupils will be introduced to Python as a text-based method of programming.</w:t>
            </w:r>
            <w:r w:rsidR="00892E60">
              <w:rPr>
                <w:rFonts w:ascii="XCCW Joined 15a" w:hAnsi="XCCW Joined 15a"/>
              </w:rPr>
              <w:t xml:space="preserve"> </w:t>
            </w:r>
          </w:p>
        </w:tc>
        <w:tc>
          <w:tcPr>
            <w:tcW w:w="2572" w:type="dxa"/>
            <w:gridSpan w:val="2"/>
          </w:tcPr>
          <w:p w14:paraId="60512E28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Understand the importance of planning, testing and correcting algorithms.  </w:t>
            </w:r>
          </w:p>
          <w:p w14:paraId="2564A4B3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Demonstrate a range of different strategies to solve a problem </w:t>
            </w:r>
            <w:proofErr w:type="gramStart"/>
            <w:r w:rsidRPr="000F0D0D">
              <w:rPr>
                <w:rFonts w:ascii="XCCW Joined 15a" w:hAnsi="XCCW Joined 15a"/>
              </w:rPr>
              <w:t>including:</w:t>
            </w:r>
            <w:proofErr w:type="gramEnd"/>
            <w:r w:rsidRPr="000F0D0D">
              <w:rPr>
                <w:rFonts w:ascii="XCCW Joined 15a" w:hAnsi="XCCW Joined 15a"/>
              </w:rPr>
              <w:t xml:space="preserve"> abstraction, decomposition, logic &amp; </w:t>
            </w:r>
          </w:p>
          <w:p w14:paraId="210F3DA6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evaluation. </w:t>
            </w:r>
          </w:p>
          <w:p w14:paraId="60BCBBE1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Understand why sequence &amp; patterns are important when creating simple algorithms that are part of a more </w:t>
            </w:r>
          </w:p>
          <w:p w14:paraId="438097E1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complex program.  </w:t>
            </w:r>
          </w:p>
          <w:p w14:paraId="374F7738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Gives reasoning for each step within algorithms and applying them to a program. </w:t>
            </w:r>
          </w:p>
          <w:p w14:paraId="7E9D6912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Use a variable to increase programming possibilities. </w:t>
            </w:r>
          </w:p>
          <w:p w14:paraId="77D4CD8C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Use a variable and relational operators </w:t>
            </w:r>
            <w:r w:rsidRPr="000F0D0D">
              <w:rPr>
                <w:rFonts w:ascii="XCCW Joined 15a" w:hAnsi="XCCW Joined 15a"/>
              </w:rPr>
              <w:lastRenderedPageBreak/>
              <w:t xml:space="preserve">(e.g. &lt; = &gt;) within a loop to stop a program.  </w:t>
            </w:r>
          </w:p>
          <w:p w14:paraId="39DE775C" w14:textId="77777777" w:rsidR="000F0D0D" w:rsidRPr="000F0D0D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Evaluate the effectiveness and efficiency of an algorithm while continually testing the programming. </w:t>
            </w:r>
          </w:p>
          <w:p w14:paraId="2DCAAC40" w14:textId="2695D5DF" w:rsidR="00892E60" w:rsidRPr="00C56D86" w:rsidRDefault="000F0D0D" w:rsidP="000F0D0D">
            <w:pPr>
              <w:rPr>
                <w:rFonts w:ascii="XCCW Joined 15a" w:hAnsi="XCCW Joined 15a"/>
              </w:rPr>
            </w:pPr>
            <w:r w:rsidRPr="000F0D0D">
              <w:rPr>
                <w:rFonts w:ascii="XCCW Joined 15a" w:hAnsi="XCCW Joined 15a"/>
              </w:rPr>
              <w:t xml:space="preserve">• Use logical reasoning to predict and debug more complex programs </w:t>
            </w:r>
            <w:proofErr w:type="gramStart"/>
            <w:r w:rsidRPr="000F0D0D">
              <w:rPr>
                <w:rFonts w:ascii="XCCW Joined 15a" w:hAnsi="XCCW Joined 15a"/>
              </w:rPr>
              <w:t>including:</w:t>
            </w:r>
            <w:proofErr w:type="gramEnd"/>
            <w:r w:rsidRPr="000F0D0D">
              <w:rPr>
                <w:rFonts w:ascii="XCCW Joined 15a" w:hAnsi="XCCW Joined 15a"/>
              </w:rPr>
              <w:t xml:space="preserve"> selection, variables and operators.</w:t>
            </w:r>
          </w:p>
        </w:tc>
        <w:tc>
          <w:tcPr>
            <w:tcW w:w="2839" w:type="dxa"/>
          </w:tcPr>
          <w:p w14:paraId="63A47AE1" w14:textId="5FD9E7B4" w:rsidR="00892E60" w:rsidRDefault="00174E74" w:rsidP="00892E60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lastRenderedPageBreak/>
              <w:t>In this unit children</w:t>
            </w:r>
            <w:r w:rsidRPr="00174E74">
              <w:rPr>
                <w:rFonts w:ascii="XCCW Joined 15a" w:hAnsi="XCCW Joined 15a"/>
              </w:rPr>
              <w:t xml:space="preserve"> will learn how to design a multi-page informational website, considering the layout, user experience and key features including home page, links and images.</w:t>
            </w:r>
          </w:p>
          <w:p w14:paraId="194A2295" w14:textId="77777777" w:rsidR="00174E74" w:rsidRDefault="00174E74" w:rsidP="00174E74">
            <w:pPr>
              <w:rPr>
                <w:rFonts w:ascii="XCCW Joined 15a" w:hAnsi="XCCW Joined 15a"/>
              </w:rPr>
            </w:pPr>
          </w:p>
          <w:p w14:paraId="533ECD3E" w14:textId="456D916B" w:rsidR="00174E74" w:rsidRPr="00174E74" w:rsidRDefault="00174E74" w:rsidP="00174E74">
            <w:pPr>
              <w:jc w:val="center"/>
              <w:rPr>
                <w:rFonts w:ascii="XCCW Joined 15a" w:hAnsi="XCCW Joined 15a"/>
              </w:rPr>
            </w:pPr>
          </w:p>
        </w:tc>
        <w:tc>
          <w:tcPr>
            <w:tcW w:w="2262" w:type="dxa"/>
          </w:tcPr>
          <w:p w14:paraId="04F36FCE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To identify features of websites and their purposes </w:t>
            </w:r>
          </w:p>
          <w:p w14:paraId="0A14E64A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To understand how html is used to code websites </w:t>
            </w:r>
          </w:p>
          <w:p w14:paraId="5ED35E0D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To create a basic website outline using html </w:t>
            </w:r>
          </w:p>
          <w:p w14:paraId="6DCC0943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To design the site structure and page navigation for a basic website </w:t>
            </w:r>
          </w:p>
          <w:p w14:paraId="2B54B3FE" w14:textId="478C48CC" w:rsidR="00892E60" w:rsidRPr="00A63574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>• To source the information needed for their website</w:t>
            </w:r>
          </w:p>
        </w:tc>
        <w:tc>
          <w:tcPr>
            <w:tcW w:w="2817" w:type="dxa"/>
          </w:tcPr>
          <w:p w14:paraId="6B89E366" w14:textId="111AED9D" w:rsidR="00892E60" w:rsidRDefault="009D7C9F" w:rsidP="00F87D91">
            <w:pPr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In this</w:t>
            </w:r>
            <w:r w:rsidR="007E31CE">
              <w:rPr>
                <w:rFonts w:ascii="XCCW Joined 15a" w:hAnsi="XCCW Joined 15a"/>
              </w:rPr>
              <w:t xml:space="preserve"> unit</w:t>
            </w:r>
            <w:r>
              <w:rPr>
                <w:rFonts w:ascii="XCCW Joined 15a" w:hAnsi="XCCW Joined 15a"/>
              </w:rPr>
              <w:t xml:space="preserve"> children</w:t>
            </w:r>
            <w:r w:rsidR="001573CB" w:rsidRPr="001573CB">
              <w:rPr>
                <w:rFonts w:ascii="XCCW Joined 15a" w:hAnsi="XCCW Joined 15a"/>
              </w:rPr>
              <w:t xml:space="preserve"> will learn about the purpose of social media and different aspects of </w:t>
            </w:r>
            <w:r w:rsidR="001A3D04">
              <w:rPr>
                <w:rFonts w:ascii="XCCW Joined 15a" w:hAnsi="XCCW Joined 15a"/>
              </w:rPr>
              <w:t>it</w:t>
            </w:r>
            <w:r w:rsidR="001573CB" w:rsidRPr="001573CB">
              <w:rPr>
                <w:rFonts w:ascii="XCCW Joined 15a" w:hAnsi="XCCW Joined 15a"/>
              </w:rPr>
              <w:t xml:space="preserve"> and how to use it safely.</w:t>
            </w:r>
          </w:p>
        </w:tc>
        <w:tc>
          <w:tcPr>
            <w:tcW w:w="2860" w:type="dxa"/>
          </w:tcPr>
          <w:p w14:paraId="28F6025D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Explain Internet services they need to use for different purposes. </w:t>
            </w:r>
          </w:p>
          <w:p w14:paraId="00C57910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Manage their conduct and contact appropriately and safely when using technology and online services. </w:t>
            </w:r>
          </w:p>
          <w:p w14:paraId="32C21508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Be digital Discerning When evaluating the effectiveness of their own work and the work of others. </w:t>
            </w:r>
          </w:p>
          <w:p w14:paraId="5AADB2EA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Combine a range of media, recognising the contribution of each to achieve a particular outcome. </w:t>
            </w:r>
          </w:p>
          <w:p w14:paraId="54B5ACA3" w14:textId="77777777" w:rsidR="00571B69" w:rsidRPr="00571B69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 xml:space="preserve">• Use a range of strategies to increase the accuracy of keyword searches. Makes confident inferences about </w:t>
            </w:r>
          </w:p>
          <w:p w14:paraId="23E5AEE0" w14:textId="58ACC17B" w:rsidR="00892E60" w:rsidRDefault="00571B69" w:rsidP="00571B69">
            <w:pPr>
              <w:rPr>
                <w:rFonts w:ascii="XCCW Joined 15a" w:hAnsi="XCCW Joined 15a"/>
              </w:rPr>
            </w:pPr>
            <w:r w:rsidRPr="00571B69">
              <w:rPr>
                <w:rFonts w:ascii="XCCW Joined 15a" w:hAnsi="XCCW Joined 15a"/>
              </w:rPr>
              <w:t>their effectiveness.</w:t>
            </w:r>
          </w:p>
        </w:tc>
      </w:tr>
    </w:tbl>
    <w:p w14:paraId="2CFE699A" w14:textId="77777777" w:rsidR="00331D48" w:rsidRPr="008D2AAA" w:rsidRDefault="00331D48" w:rsidP="00331D48">
      <w:pPr>
        <w:jc w:val="center"/>
        <w:rPr>
          <w:rFonts w:ascii="XCCW Joined 15a" w:hAnsi="XCCW Joined 15a"/>
        </w:rPr>
      </w:pPr>
    </w:p>
    <w:p w14:paraId="147B8075" w14:textId="77777777" w:rsidR="0054101C" w:rsidRDefault="0054101C"/>
    <w:sectPr w:rsidR="0054101C" w:rsidSect="00331D4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CE9F" w14:textId="77777777" w:rsidR="008840A2" w:rsidRDefault="008840A2" w:rsidP="00EA3425">
      <w:pPr>
        <w:spacing w:after="0" w:line="240" w:lineRule="auto"/>
      </w:pPr>
      <w:r>
        <w:separator/>
      </w:r>
    </w:p>
  </w:endnote>
  <w:endnote w:type="continuationSeparator" w:id="0">
    <w:p w14:paraId="1E059289" w14:textId="77777777" w:rsidR="008840A2" w:rsidRDefault="008840A2" w:rsidP="00EA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CCW Joined 15a">
    <w:altName w:val="Calibri"/>
    <w:charset w:val="00"/>
    <w:family w:val="script"/>
    <w:pitch w:val="variable"/>
    <w:sig w:usb0="800000A7" w:usb1="10000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F7B4" w14:textId="77777777" w:rsidR="008840A2" w:rsidRDefault="008840A2" w:rsidP="00EA3425">
      <w:pPr>
        <w:spacing w:after="0" w:line="240" w:lineRule="auto"/>
      </w:pPr>
      <w:r>
        <w:separator/>
      </w:r>
    </w:p>
  </w:footnote>
  <w:footnote w:type="continuationSeparator" w:id="0">
    <w:p w14:paraId="5379F26E" w14:textId="77777777" w:rsidR="008840A2" w:rsidRDefault="008840A2" w:rsidP="00EA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C99A" w14:textId="65C4F61D" w:rsidR="00EA3425" w:rsidRPr="00393FAC" w:rsidRDefault="007E62A3" w:rsidP="003C48F7">
    <w:pPr>
      <w:pStyle w:val="Header"/>
      <w:jc w:val="center"/>
      <w:rPr>
        <w:rFonts w:ascii="XCCW Joined 15a" w:hAnsi="XCCW Joined 15a"/>
      </w:rPr>
    </w:pPr>
    <w:r w:rsidRPr="007E62A3">
      <w:rPr>
        <w:noProof/>
      </w:rPr>
      <w:drawing>
        <wp:anchor distT="0" distB="0" distL="114300" distR="114300" simplePos="0" relativeHeight="251660288" behindDoc="1" locked="0" layoutInCell="1" allowOverlap="1" wp14:anchorId="5E579A4D" wp14:editId="17E42F6B">
          <wp:simplePos x="0" y="0"/>
          <wp:positionH relativeFrom="rightMargin">
            <wp:align>left</wp:align>
          </wp:positionH>
          <wp:positionV relativeFrom="paragraph">
            <wp:posOffset>-320675</wp:posOffset>
          </wp:positionV>
          <wp:extent cx="716280" cy="777875"/>
          <wp:effectExtent l="0" t="0" r="7620" b="3175"/>
          <wp:wrapTight wrapText="bothSides">
            <wp:wrapPolygon edited="0">
              <wp:start x="0" y="0"/>
              <wp:lineTo x="0" y="21159"/>
              <wp:lineTo x="21255" y="21159"/>
              <wp:lineTo x="21255" y="0"/>
              <wp:lineTo x="0" y="0"/>
            </wp:wrapPolygon>
          </wp:wrapTight>
          <wp:docPr id="230408911" name="Picture 1" descr="A blue and yellow shield with a chi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2537" name="Picture 1" descr="A blue and yellow shield with a chi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62A3">
      <w:rPr>
        <w:noProof/>
      </w:rPr>
      <w:drawing>
        <wp:anchor distT="0" distB="0" distL="114300" distR="114300" simplePos="0" relativeHeight="251658240" behindDoc="1" locked="0" layoutInCell="1" allowOverlap="1" wp14:anchorId="383A7163" wp14:editId="55809DBE">
          <wp:simplePos x="0" y="0"/>
          <wp:positionH relativeFrom="leftMargin">
            <wp:align>right</wp:align>
          </wp:positionH>
          <wp:positionV relativeFrom="paragraph">
            <wp:posOffset>-320040</wp:posOffset>
          </wp:positionV>
          <wp:extent cx="716280" cy="777875"/>
          <wp:effectExtent l="0" t="0" r="7620" b="3175"/>
          <wp:wrapTight wrapText="bothSides">
            <wp:wrapPolygon edited="0">
              <wp:start x="0" y="0"/>
              <wp:lineTo x="0" y="21159"/>
              <wp:lineTo x="21255" y="21159"/>
              <wp:lineTo x="21255" y="0"/>
              <wp:lineTo x="0" y="0"/>
            </wp:wrapPolygon>
          </wp:wrapTight>
          <wp:docPr id="67292537" name="Picture 1" descr="A blue and yellow shield with a chi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92537" name="Picture 1" descr="A blue and yellow shield with a chi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48F7">
      <w:rPr>
        <w:rFonts w:ascii="XCCW Joined 15a" w:hAnsi="XCCW Joined 15a"/>
      </w:rPr>
      <w:t>Computing</w:t>
    </w:r>
    <w:r w:rsidR="00393FAC" w:rsidRPr="00393FAC">
      <w:rPr>
        <w:rFonts w:ascii="XCCW Joined 15a" w:hAnsi="XCCW Joined 15a"/>
      </w:rPr>
      <w:t xml:space="preserve"> at Gwladys Street Community Primary and Nursery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74B"/>
    <w:multiLevelType w:val="hybridMultilevel"/>
    <w:tmpl w:val="FDAE8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C865F3"/>
    <w:multiLevelType w:val="hybridMultilevel"/>
    <w:tmpl w:val="DED05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07F95"/>
    <w:multiLevelType w:val="hybridMultilevel"/>
    <w:tmpl w:val="389C0E2C"/>
    <w:lvl w:ilvl="0" w:tplc="F1B2D0F0">
      <w:numFmt w:val="bullet"/>
      <w:lvlText w:val="-"/>
      <w:lvlJc w:val="left"/>
      <w:pPr>
        <w:ind w:left="720" w:hanging="360"/>
      </w:pPr>
      <w:rPr>
        <w:rFonts w:ascii="XCCW Joined 15a" w:eastAsiaTheme="minorHAnsi" w:hAnsi="XCCW Joined 15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617F"/>
    <w:multiLevelType w:val="hybridMultilevel"/>
    <w:tmpl w:val="3DE4C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66F7D"/>
    <w:multiLevelType w:val="multilevel"/>
    <w:tmpl w:val="A56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960DC"/>
    <w:multiLevelType w:val="hybridMultilevel"/>
    <w:tmpl w:val="5B4CC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E2DCB"/>
    <w:multiLevelType w:val="hybridMultilevel"/>
    <w:tmpl w:val="E8B62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5886234">
    <w:abstractNumId w:val="3"/>
  </w:num>
  <w:num w:numId="2" w16cid:durableId="343094897">
    <w:abstractNumId w:val="5"/>
  </w:num>
  <w:num w:numId="3" w16cid:durableId="423263573">
    <w:abstractNumId w:val="0"/>
  </w:num>
  <w:num w:numId="4" w16cid:durableId="4065090">
    <w:abstractNumId w:val="1"/>
  </w:num>
  <w:num w:numId="5" w16cid:durableId="1180046680">
    <w:abstractNumId w:val="6"/>
  </w:num>
  <w:num w:numId="6" w16cid:durableId="785468473">
    <w:abstractNumId w:val="4"/>
  </w:num>
  <w:num w:numId="7" w16cid:durableId="1563634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48"/>
    <w:rsid w:val="000079EE"/>
    <w:rsid w:val="00012EBA"/>
    <w:rsid w:val="0001557B"/>
    <w:rsid w:val="00021D9F"/>
    <w:rsid w:val="0002321D"/>
    <w:rsid w:val="00030D13"/>
    <w:rsid w:val="00040E21"/>
    <w:rsid w:val="000415D9"/>
    <w:rsid w:val="0004366E"/>
    <w:rsid w:val="00050B84"/>
    <w:rsid w:val="0006113E"/>
    <w:rsid w:val="000617C2"/>
    <w:rsid w:val="00063DA8"/>
    <w:rsid w:val="00065E8A"/>
    <w:rsid w:val="00067DEB"/>
    <w:rsid w:val="00072064"/>
    <w:rsid w:val="00091546"/>
    <w:rsid w:val="000B1F31"/>
    <w:rsid w:val="000B2396"/>
    <w:rsid w:val="000B430B"/>
    <w:rsid w:val="000E4542"/>
    <w:rsid w:val="000F0533"/>
    <w:rsid w:val="000F0D0D"/>
    <w:rsid w:val="000F4E1B"/>
    <w:rsid w:val="00127219"/>
    <w:rsid w:val="001308E6"/>
    <w:rsid w:val="001334BE"/>
    <w:rsid w:val="001344EB"/>
    <w:rsid w:val="00141BF0"/>
    <w:rsid w:val="0015561F"/>
    <w:rsid w:val="001571E0"/>
    <w:rsid w:val="001573CB"/>
    <w:rsid w:val="00172FE9"/>
    <w:rsid w:val="00174E74"/>
    <w:rsid w:val="00177D1E"/>
    <w:rsid w:val="001A3D04"/>
    <w:rsid w:val="001A645D"/>
    <w:rsid w:val="001B55EB"/>
    <w:rsid w:val="001C28F7"/>
    <w:rsid w:val="001D5278"/>
    <w:rsid w:val="001E38C0"/>
    <w:rsid w:val="001E4BB7"/>
    <w:rsid w:val="001F5F11"/>
    <w:rsid w:val="00202EE7"/>
    <w:rsid w:val="0021353E"/>
    <w:rsid w:val="00227F9E"/>
    <w:rsid w:val="00234F75"/>
    <w:rsid w:val="00244023"/>
    <w:rsid w:val="002451A8"/>
    <w:rsid w:val="00246C61"/>
    <w:rsid w:val="00251192"/>
    <w:rsid w:val="00265B6F"/>
    <w:rsid w:val="00267215"/>
    <w:rsid w:val="00270CC5"/>
    <w:rsid w:val="0027321E"/>
    <w:rsid w:val="00282FDF"/>
    <w:rsid w:val="00283726"/>
    <w:rsid w:val="0028414E"/>
    <w:rsid w:val="0029150D"/>
    <w:rsid w:val="002A425B"/>
    <w:rsid w:val="002A7268"/>
    <w:rsid w:val="002B664A"/>
    <w:rsid w:val="002D094D"/>
    <w:rsid w:val="002D2399"/>
    <w:rsid w:val="002F7F29"/>
    <w:rsid w:val="00303D16"/>
    <w:rsid w:val="00305A2D"/>
    <w:rsid w:val="0031644A"/>
    <w:rsid w:val="003218C3"/>
    <w:rsid w:val="00322B3D"/>
    <w:rsid w:val="003247E5"/>
    <w:rsid w:val="00331D48"/>
    <w:rsid w:val="00336694"/>
    <w:rsid w:val="0035570B"/>
    <w:rsid w:val="00356DF8"/>
    <w:rsid w:val="00362F21"/>
    <w:rsid w:val="00365438"/>
    <w:rsid w:val="00372498"/>
    <w:rsid w:val="003833C3"/>
    <w:rsid w:val="00393FAC"/>
    <w:rsid w:val="00394A88"/>
    <w:rsid w:val="003A05B7"/>
    <w:rsid w:val="003B3667"/>
    <w:rsid w:val="003B53AC"/>
    <w:rsid w:val="003C23C6"/>
    <w:rsid w:val="003C48F7"/>
    <w:rsid w:val="003D090A"/>
    <w:rsid w:val="003D1E37"/>
    <w:rsid w:val="004033A1"/>
    <w:rsid w:val="00410197"/>
    <w:rsid w:val="00411EBC"/>
    <w:rsid w:val="004175DD"/>
    <w:rsid w:val="00432F19"/>
    <w:rsid w:val="00445527"/>
    <w:rsid w:val="00451C0E"/>
    <w:rsid w:val="00454D2D"/>
    <w:rsid w:val="004621D5"/>
    <w:rsid w:val="004622B1"/>
    <w:rsid w:val="004734D9"/>
    <w:rsid w:val="00474409"/>
    <w:rsid w:val="0047528D"/>
    <w:rsid w:val="004A1A36"/>
    <w:rsid w:val="004C4964"/>
    <w:rsid w:val="004E46CE"/>
    <w:rsid w:val="004E4EB0"/>
    <w:rsid w:val="004E56CD"/>
    <w:rsid w:val="0050467B"/>
    <w:rsid w:val="00516FE5"/>
    <w:rsid w:val="0052207E"/>
    <w:rsid w:val="0053024F"/>
    <w:rsid w:val="00532ECC"/>
    <w:rsid w:val="0054101C"/>
    <w:rsid w:val="00557CCB"/>
    <w:rsid w:val="00571B69"/>
    <w:rsid w:val="005804FE"/>
    <w:rsid w:val="00581E9E"/>
    <w:rsid w:val="0059334D"/>
    <w:rsid w:val="005B2C06"/>
    <w:rsid w:val="005B445D"/>
    <w:rsid w:val="005C7BEF"/>
    <w:rsid w:val="005D0694"/>
    <w:rsid w:val="005D23F4"/>
    <w:rsid w:val="005D2822"/>
    <w:rsid w:val="005E34BD"/>
    <w:rsid w:val="005E3C32"/>
    <w:rsid w:val="005E71FB"/>
    <w:rsid w:val="005F7FD8"/>
    <w:rsid w:val="0061510B"/>
    <w:rsid w:val="00631E51"/>
    <w:rsid w:val="00650447"/>
    <w:rsid w:val="00650AB3"/>
    <w:rsid w:val="00652EDE"/>
    <w:rsid w:val="00662E20"/>
    <w:rsid w:val="006631C3"/>
    <w:rsid w:val="00665FD1"/>
    <w:rsid w:val="00677658"/>
    <w:rsid w:val="00682FB9"/>
    <w:rsid w:val="00683F81"/>
    <w:rsid w:val="00693F16"/>
    <w:rsid w:val="00694C84"/>
    <w:rsid w:val="006A170A"/>
    <w:rsid w:val="006C33CF"/>
    <w:rsid w:val="006C635E"/>
    <w:rsid w:val="006E102A"/>
    <w:rsid w:val="006F328B"/>
    <w:rsid w:val="006F3CA0"/>
    <w:rsid w:val="00700C8B"/>
    <w:rsid w:val="00703585"/>
    <w:rsid w:val="00706FEA"/>
    <w:rsid w:val="00720160"/>
    <w:rsid w:val="007559C1"/>
    <w:rsid w:val="007559EE"/>
    <w:rsid w:val="00756729"/>
    <w:rsid w:val="00771C33"/>
    <w:rsid w:val="00781DBF"/>
    <w:rsid w:val="00792F93"/>
    <w:rsid w:val="00795170"/>
    <w:rsid w:val="00795322"/>
    <w:rsid w:val="007969B8"/>
    <w:rsid w:val="007A30D1"/>
    <w:rsid w:val="007B1D6E"/>
    <w:rsid w:val="007B1F96"/>
    <w:rsid w:val="007B2547"/>
    <w:rsid w:val="007B4477"/>
    <w:rsid w:val="007C1F8A"/>
    <w:rsid w:val="007C3642"/>
    <w:rsid w:val="007D1510"/>
    <w:rsid w:val="007E139F"/>
    <w:rsid w:val="007E173A"/>
    <w:rsid w:val="007E31CE"/>
    <w:rsid w:val="007E62A3"/>
    <w:rsid w:val="007F0028"/>
    <w:rsid w:val="007F44DA"/>
    <w:rsid w:val="007F62E0"/>
    <w:rsid w:val="008122F6"/>
    <w:rsid w:val="008209CD"/>
    <w:rsid w:val="00822E9E"/>
    <w:rsid w:val="00822F13"/>
    <w:rsid w:val="00824CCA"/>
    <w:rsid w:val="008327D1"/>
    <w:rsid w:val="00832AED"/>
    <w:rsid w:val="008449A9"/>
    <w:rsid w:val="00851D6D"/>
    <w:rsid w:val="00852127"/>
    <w:rsid w:val="00852AFB"/>
    <w:rsid w:val="00852BC2"/>
    <w:rsid w:val="008560C7"/>
    <w:rsid w:val="008767E8"/>
    <w:rsid w:val="008840A2"/>
    <w:rsid w:val="00887ABF"/>
    <w:rsid w:val="00892E60"/>
    <w:rsid w:val="008956D9"/>
    <w:rsid w:val="00897BBC"/>
    <w:rsid w:val="008A34F3"/>
    <w:rsid w:val="008A5E3C"/>
    <w:rsid w:val="008A7D3F"/>
    <w:rsid w:val="008B1A30"/>
    <w:rsid w:val="008C1331"/>
    <w:rsid w:val="008C4791"/>
    <w:rsid w:val="008E2372"/>
    <w:rsid w:val="008F11ED"/>
    <w:rsid w:val="00911C8D"/>
    <w:rsid w:val="00913855"/>
    <w:rsid w:val="009168F2"/>
    <w:rsid w:val="009177A7"/>
    <w:rsid w:val="00937262"/>
    <w:rsid w:val="00940E8F"/>
    <w:rsid w:val="00941AEB"/>
    <w:rsid w:val="00941D93"/>
    <w:rsid w:val="009567DA"/>
    <w:rsid w:val="00965D22"/>
    <w:rsid w:val="00976DEE"/>
    <w:rsid w:val="00987695"/>
    <w:rsid w:val="0098782C"/>
    <w:rsid w:val="00991694"/>
    <w:rsid w:val="00991A69"/>
    <w:rsid w:val="009B3F67"/>
    <w:rsid w:val="009C373A"/>
    <w:rsid w:val="009D16B8"/>
    <w:rsid w:val="009D4555"/>
    <w:rsid w:val="009D52AF"/>
    <w:rsid w:val="009D7C9F"/>
    <w:rsid w:val="009D7FBD"/>
    <w:rsid w:val="009E0E74"/>
    <w:rsid w:val="00A01C0D"/>
    <w:rsid w:val="00A063ED"/>
    <w:rsid w:val="00A16644"/>
    <w:rsid w:val="00A3039A"/>
    <w:rsid w:val="00A41209"/>
    <w:rsid w:val="00A60EC2"/>
    <w:rsid w:val="00A63574"/>
    <w:rsid w:val="00A67A52"/>
    <w:rsid w:val="00A808BB"/>
    <w:rsid w:val="00A8194C"/>
    <w:rsid w:val="00A95732"/>
    <w:rsid w:val="00AA5C60"/>
    <w:rsid w:val="00AA6EF0"/>
    <w:rsid w:val="00AA73FA"/>
    <w:rsid w:val="00AB602B"/>
    <w:rsid w:val="00AB65B4"/>
    <w:rsid w:val="00AD2B40"/>
    <w:rsid w:val="00AD2B9B"/>
    <w:rsid w:val="00AE20F1"/>
    <w:rsid w:val="00AE2172"/>
    <w:rsid w:val="00AE6117"/>
    <w:rsid w:val="00AF1905"/>
    <w:rsid w:val="00B01C07"/>
    <w:rsid w:val="00B108FF"/>
    <w:rsid w:val="00B11502"/>
    <w:rsid w:val="00B13325"/>
    <w:rsid w:val="00B266D8"/>
    <w:rsid w:val="00B33118"/>
    <w:rsid w:val="00B34621"/>
    <w:rsid w:val="00B5087C"/>
    <w:rsid w:val="00B638F8"/>
    <w:rsid w:val="00B65058"/>
    <w:rsid w:val="00B71FDF"/>
    <w:rsid w:val="00B83A77"/>
    <w:rsid w:val="00B84CC7"/>
    <w:rsid w:val="00BA0558"/>
    <w:rsid w:val="00BA59DB"/>
    <w:rsid w:val="00BA6D96"/>
    <w:rsid w:val="00BB39F9"/>
    <w:rsid w:val="00BC190D"/>
    <w:rsid w:val="00BD1CA3"/>
    <w:rsid w:val="00BD5DA6"/>
    <w:rsid w:val="00BE693B"/>
    <w:rsid w:val="00C21F66"/>
    <w:rsid w:val="00C31920"/>
    <w:rsid w:val="00C32013"/>
    <w:rsid w:val="00C3387C"/>
    <w:rsid w:val="00C3418C"/>
    <w:rsid w:val="00C56D86"/>
    <w:rsid w:val="00C71547"/>
    <w:rsid w:val="00C860FA"/>
    <w:rsid w:val="00C906F6"/>
    <w:rsid w:val="00C90FDC"/>
    <w:rsid w:val="00CA7683"/>
    <w:rsid w:val="00CC2CFE"/>
    <w:rsid w:val="00CC5831"/>
    <w:rsid w:val="00CC5A6E"/>
    <w:rsid w:val="00CC60D3"/>
    <w:rsid w:val="00CD2582"/>
    <w:rsid w:val="00CE7A75"/>
    <w:rsid w:val="00CF1490"/>
    <w:rsid w:val="00D02E9D"/>
    <w:rsid w:val="00D172C2"/>
    <w:rsid w:val="00D26F86"/>
    <w:rsid w:val="00D35548"/>
    <w:rsid w:val="00D4001E"/>
    <w:rsid w:val="00D431F7"/>
    <w:rsid w:val="00D44BDC"/>
    <w:rsid w:val="00D525B3"/>
    <w:rsid w:val="00D56248"/>
    <w:rsid w:val="00D65784"/>
    <w:rsid w:val="00D65BF3"/>
    <w:rsid w:val="00DB1ED3"/>
    <w:rsid w:val="00DB321A"/>
    <w:rsid w:val="00DC2457"/>
    <w:rsid w:val="00DC3DBD"/>
    <w:rsid w:val="00DC3FD1"/>
    <w:rsid w:val="00DC699C"/>
    <w:rsid w:val="00DE2969"/>
    <w:rsid w:val="00E03317"/>
    <w:rsid w:val="00E10A54"/>
    <w:rsid w:val="00E151E6"/>
    <w:rsid w:val="00E51C3B"/>
    <w:rsid w:val="00E529E5"/>
    <w:rsid w:val="00E56C89"/>
    <w:rsid w:val="00E61171"/>
    <w:rsid w:val="00E61206"/>
    <w:rsid w:val="00E63E9E"/>
    <w:rsid w:val="00E8550B"/>
    <w:rsid w:val="00E87A33"/>
    <w:rsid w:val="00EA3425"/>
    <w:rsid w:val="00EA4D57"/>
    <w:rsid w:val="00EB0449"/>
    <w:rsid w:val="00EC5F94"/>
    <w:rsid w:val="00ED5B84"/>
    <w:rsid w:val="00EE2C2B"/>
    <w:rsid w:val="00EE4B2E"/>
    <w:rsid w:val="00EE69CB"/>
    <w:rsid w:val="00EF49F1"/>
    <w:rsid w:val="00F147C3"/>
    <w:rsid w:val="00F24759"/>
    <w:rsid w:val="00F35329"/>
    <w:rsid w:val="00F43359"/>
    <w:rsid w:val="00F4531B"/>
    <w:rsid w:val="00F53C8D"/>
    <w:rsid w:val="00F6546B"/>
    <w:rsid w:val="00F87D91"/>
    <w:rsid w:val="00FA2C13"/>
    <w:rsid w:val="00FA3A07"/>
    <w:rsid w:val="00FA6988"/>
    <w:rsid w:val="00FC17EA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5921"/>
  <w15:chartTrackingRefBased/>
  <w15:docId w15:val="{B62D30A9-58B3-433D-8660-AE4ED51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48"/>
  </w:style>
  <w:style w:type="paragraph" w:styleId="Heading1">
    <w:name w:val="heading 1"/>
    <w:basedOn w:val="Normal"/>
    <w:next w:val="Normal"/>
    <w:link w:val="Heading1Char"/>
    <w:uiPriority w:val="9"/>
    <w:qFormat/>
    <w:rsid w:val="0033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1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D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3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3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425"/>
  </w:style>
  <w:style w:type="paragraph" w:styleId="Footer">
    <w:name w:val="footer"/>
    <w:basedOn w:val="Normal"/>
    <w:link w:val="FooterChar"/>
    <w:uiPriority w:val="99"/>
    <w:unhideWhenUsed/>
    <w:rsid w:val="00EA3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89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6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0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EA6C-2DB2-4D49-A99A-FDBECE9F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8</Pages>
  <Words>2213</Words>
  <Characters>10513</Characters>
  <Application>Microsoft Office Word</Application>
  <DocSecurity>0</DocSecurity>
  <Lines>955</Lines>
  <Paragraphs>509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Rimmer</dc:creator>
  <cp:keywords/>
  <dc:description/>
  <cp:lastModifiedBy>Neil Maloney</cp:lastModifiedBy>
  <cp:revision>120</cp:revision>
  <cp:lastPrinted>2026-05-20T08:21:00Z</cp:lastPrinted>
  <dcterms:created xsi:type="dcterms:W3CDTF">2026-05-20T08:25:00Z</dcterms:created>
  <dcterms:modified xsi:type="dcterms:W3CDTF">2026-06-25T08:13:00Z</dcterms:modified>
</cp:coreProperties>
</file>