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5F0F" w14:textId="77777777" w:rsidR="00803705" w:rsidRPr="00803705" w:rsidRDefault="00803705" w:rsidP="00803705">
      <w:pPr>
        <w:rPr>
          <w:b/>
          <w:bCs/>
        </w:rPr>
      </w:pPr>
      <w:r w:rsidRPr="00803705">
        <w:rPr>
          <w:b/>
          <w:bCs/>
        </w:rPr>
        <w:t>Safer Messages in Art</w:t>
      </w:r>
    </w:p>
    <w:p w14:paraId="045C99BF" w14:textId="77777777" w:rsidR="00803705" w:rsidRPr="00803705" w:rsidRDefault="00803705" w:rsidP="00803705">
      <w:pPr>
        <w:rPr>
          <w:b/>
          <w:bCs/>
        </w:rPr>
      </w:pPr>
      <w:r w:rsidRPr="00803705">
        <w:rPr>
          <w:b/>
          <w:bCs/>
        </w:rPr>
        <w:t>Purpose</w:t>
      </w:r>
    </w:p>
    <w:p w14:paraId="6F82D8F3" w14:textId="77777777" w:rsidR="00803705" w:rsidRPr="00803705" w:rsidRDefault="00803705" w:rsidP="00803705">
      <w:r w:rsidRPr="00803705">
        <w:t>This document outlines the key safer messages that should be consistently promoted through the teaching of Art and Design across the primary school. Art provides opportunities for pupils to express themselves creatively, explore their identity, appreciate diversity, and develop respect for others in a safe and supportive environment.</w:t>
      </w:r>
    </w:p>
    <w:p w14:paraId="09C9D4B2" w14:textId="77777777" w:rsidR="00803705" w:rsidRPr="00803705" w:rsidRDefault="00803705" w:rsidP="00803705">
      <w:r w:rsidRPr="00803705">
        <w:pict w14:anchorId="04A18043">
          <v:rect id="_x0000_i1079" style="width:0;height:1.5pt" o:hralign="center" o:hrstd="t" o:hr="t" fillcolor="#a0a0a0" stroked="f"/>
        </w:pict>
      </w:r>
    </w:p>
    <w:p w14:paraId="1EF1723B" w14:textId="77777777" w:rsidR="00803705" w:rsidRPr="00803705" w:rsidRDefault="00803705" w:rsidP="00803705">
      <w:pPr>
        <w:rPr>
          <w:b/>
          <w:bCs/>
        </w:rPr>
      </w:pPr>
      <w:r w:rsidRPr="00803705">
        <w:rPr>
          <w:b/>
          <w:bCs/>
        </w:rPr>
        <w:t>Core Safer Messages</w:t>
      </w:r>
    </w:p>
    <w:p w14:paraId="2FB7F270" w14:textId="77777777" w:rsidR="00803705" w:rsidRPr="00803705" w:rsidRDefault="00803705" w:rsidP="00803705">
      <w:pPr>
        <w:rPr>
          <w:b/>
          <w:bCs/>
        </w:rPr>
      </w:pPr>
      <w:r w:rsidRPr="00803705">
        <w:rPr>
          <w:b/>
          <w:bCs/>
        </w:rPr>
        <w:t>Self-Expression and Wellbeing</w:t>
      </w:r>
    </w:p>
    <w:p w14:paraId="3EDC8496" w14:textId="77777777" w:rsidR="00803705" w:rsidRPr="00803705" w:rsidRDefault="00803705" w:rsidP="00803705">
      <w:r w:rsidRPr="00803705">
        <w:t>Pupils will learn that:</w:t>
      </w:r>
    </w:p>
    <w:p w14:paraId="2CD7366D" w14:textId="77777777" w:rsidR="00803705" w:rsidRPr="00803705" w:rsidRDefault="00803705" w:rsidP="00803705">
      <w:pPr>
        <w:numPr>
          <w:ilvl w:val="0"/>
          <w:numId w:val="1"/>
        </w:numPr>
      </w:pPr>
      <w:r w:rsidRPr="00803705">
        <w:t>Everyone's ideas, creativity and artistic responses are valued.</w:t>
      </w:r>
    </w:p>
    <w:p w14:paraId="574FB575" w14:textId="77777777" w:rsidR="00803705" w:rsidRPr="00803705" w:rsidRDefault="00803705" w:rsidP="00803705">
      <w:pPr>
        <w:numPr>
          <w:ilvl w:val="0"/>
          <w:numId w:val="1"/>
        </w:numPr>
      </w:pPr>
      <w:r w:rsidRPr="00803705">
        <w:t>Art can be a positive way to express feelings, thoughts and experiences.</w:t>
      </w:r>
    </w:p>
    <w:p w14:paraId="27F13CBF" w14:textId="77777777" w:rsidR="00803705" w:rsidRPr="00803705" w:rsidRDefault="00803705" w:rsidP="00803705">
      <w:pPr>
        <w:numPr>
          <w:ilvl w:val="0"/>
          <w:numId w:val="1"/>
        </w:numPr>
      </w:pPr>
      <w:r w:rsidRPr="00803705">
        <w:t>It is acceptable for people to have different opinions about artwork.</w:t>
      </w:r>
    </w:p>
    <w:p w14:paraId="6CB42CCC" w14:textId="77777777" w:rsidR="00803705" w:rsidRPr="00803705" w:rsidRDefault="00803705" w:rsidP="00803705">
      <w:pPr>
        <w:numPr>
          <w:ilvl w:val="0"/>
          <w:numId w:val="1"/>
        </w:numPr>
      </w:pPr>
      <w:r w:rsidRPr="00803705">
        <w:t>Making mistakes is part of learning and developing artistic skills.</w:t>
      </w:r>
    </w:p>
    <w:p w14:paraId="57277DE7" w14:textId="77777777" w:rsidR="00803705" w:rsidRPr="00803705" w:rsidRDefault="00803705" w:rsidP="00803705">
      <w:pPr>
        <w:numPr>
          <w:ilvl w:val="0"/>
          <w:numId w:val="1"/>
        </w:numPr>
      </w:pPr>
      <w:r w:rsidRPr="00803705">
        <w:t>Seeking help from trusted adults is important if they feel worried, upset or unsafe.</w:t>
      </w:r>
    </w:p>
    <w:p w14:paraId="2115E10F" w14:textId="77777777" w:rsidR="00803705" w:rsidRPr="00803705" w:rsidRDefault="00803705" w:rsidP="00803705">
      <w:pPr>
        <w:rPr>
          <w:b/>
          <w:bCs/>
        </w:rPr>
      </w:pPr>
      <w:r w:rsidRPr="00803705">
        <w:rPr>
          <w:b/>
          <w:bCs/>
        </w:rPr>
        <w:t>Links to Jigsaw PSHE</w:t>
      </w:r>
    </w:p>
    <w:p w14:paraId="5F67C3A1" w14:textId="77777777" w:rsidR="00803705" w:rsidRPr="00803705" w:rsidRDefault="00803705" w:rsidP="00803705">
      <w:pPr>
        <w:numPr>
          <w:ilvl w:val="0"/>
          <w:numId w:val="2"/>
        </w:numPr>
      </w:pPr>
      <w:r w:rsidRPr="00803705">
        <w:t>Being Me in My World</w:t>
      </w:r>
    </w:p>
    <w:p w14:paraId="2AC8E6C2" w14:textId="77777777" w:rsidR="00803705" w:rsidRPr="00803705" w:rsidRDefault="00803705" w:rsidP="00803705">
      <w:pPr>
        <w:numPr>
          <w:ilvl w:val="0"/>
          <w:numId w:val="2"/>
        </w:numPr>
      </w:pPr>
      <w:r w:rsidRPr="00803705">
        <w:t>Celebrating Difference</w:t>
      </w:r>
    </w:p>
    <w:p w14:paraId="78497032" w14:textId="77777777" w:rsidR="00803705" w:rsidRPr="00803705" w:rsidRDefault="00803705" w:rsidP="00803705">
      <w:pPr>
        <w:numPr>
          <w:ilvl w:val="0"/>
          <w:numId w:val="2"/>
        </w:numPr>
      </w:pPr>
      <w:r w:rsidRPr="00803705">
        <w:t>Healthy Me</w:t>
      </w:r>
    </w:p>
    <w:p w14:paraId="3462388F" w14:textId="77777777" w:rsidR="00803705" w:rsidRPr="00803705" w:rsidRDefault="00803705" w:rsidP="00803705">
      <w:pPr>
        <w:numPr>
          <w:ilvl w:val="0"/>
          <w:numId w:val="2"/>
        </w:numPr>
      </w:pPr>
      <w:r w:rsidRPr="00803705">
        <w:t>Relationships</w:t>
      </w:r>
    </w:p>
    <w:p w14:paraId="37208C4F" w14:textId="77777777" w:rsidR="00803705" w:rsidRPr="00803705" w:rsidRDefault="00803705" w:rsidP="00803705">
      <w:pPr>
        <w:rPr>
          <w:b/>
          <w:bCs/>
        </w:rPr>
      </w:pPr>
      <w:r w:rsidRPr="00803705">
        <w:rPr>
          <w:b/>
          <w:bCs/>
        </w:rPr>
        <w:t>Links to British Values</w:t>
      </w:r>
    </w:p>
    <w:p w14:paraId="76B37BAD" w14:textId="77777777" w:rsidR="00803705" w:rsidRPr="00803705" w:rsidRDefault="00803705" w:rsidP="00803705">
      <w:pPr>
        <w:numPr>
          <w:ilvl w:val="0"/>
          <w:numId w:val="3"/>
        </w:numPr>
      </w:pPr>
      <w:r w:rsidRPr="00803705">
        <w:t>Individual Liberty</w:t>
      </w:r>
    </w:p>
    <w:p w14:paraId="5E9C98E7" w14:textId="77777777" w:rsidR="00803705" w:rsidRPr="00803705" w:rsidRDefault="00803705" w:rsidP="00803705">
      <w:pPr>
        <w:numPr>
          <w:ilvl w:val="0"/>
          <w:numId w:val="3"/>
        </w:numPr>
      </w:pPr>
      <w:r w:rsidRPr="00803705">
        <w:t>Mutual Respect</w:t>
      </w:r>
    </w:p>
    <w:p w14:paraId="38A2B5E7" w14:textId="77777777" w:rsidR="00803705" w:rsidRPr="00803705" w:rsidRDefault="00803705" w:rsidP="00803705">
      <w:r w:rsidRPr="00803705">
        <w:pict w14:anchorId="42C23619">
          <v:rect id="_x0000_i1080" style="width:0;height:1.5pt" o:hralign="center" o:hrstd="t" o:hr="t" fillcolor="#a0a0a0" stroked="f"/>
        </w:pict>
      </w:r>
    </w:p>
    <w:p w14:paraId="55292C8B" w14:textId="77777777" w:rsidR="00803705" w:rsidRPr="00803705" w:rsidRDefault="00803705" w:rsidP="00803705">
      <w:pPr>
        <w:rPr>
          <w:b/>
          <w:bCs/>
        </w:rPr>
      </w:pPr>
      <w:r w:rsidRPr="00803705">
        <w:rPr>
          <w:b/>
          <w:bCs/>
        </w:rPr>
        <w:t>Respecting Differences</w:t>
      </w:r>
    </w:p>
    <w:p w14:paraId="279EB13B" w14:textId="77777777" w:rsidR="00803705" w:rsidRPr="00803705" w:rsidRDefault="00803705" w:rsidP="00803705">
      <w:r w:rsidRPr="00803705">
        <w:t>Pupils will learn that:</w:t>
      </w:r>
    </w:p>
    <w:p w14:paraId="0E01EB05" w14:textId="77777777" w:rsidR="00803705" w:rsidRPr="00803705" w:rsidRDefault="00803705" w:rsidP="00803705">
      <w:pPr>
        <w:numPr>
          <w:ilvl w:val="0"/>
          <w:numId w:val="4"/>
        </w:numPr>
      </w:pPr>
      <w:r w:rsidRPr="00803705">
        <w:t>Art reflects different cultures, beliefs, traditions and experiences.</w:t>
      </w:r>
    </w:p>
    <w:p w14:paraId="7AA1D656" w14:textId="77777777" w:rsidR="00803705" w:rsidRPr="00803705" w:rsidRDefault="00803705" w:rsidP="00803705">
      <w:pPr>
        <w:numPr>
          <w:ilvl w:val="0"/>
          <w:numId w:val="4"/>
        </w:numPr>
      </w:pPr>
      <w:r w:rsidRPr="00803705">
        <w:lastRenderedPageBreak/>
        <w:t>Diversity should be celebrated and respected.</w:t>
      </w:r>
    </w:p>
    <w:p w14:paraId="2DA891F0" w14:textId="77777777" w:rsidR="00803705" w:rsidRPr="00803705" w:rsidRDefault="00803705" w:rsidP="00803705">
      <w:pPr>
        <w:numPr>
          <w:ilvl w:val="0"/>
          <w:numId w:val="4"/>
        </w:numPr>
      </w:pPr>
      <w:r w:rsidRPr="00803705">
        <w:t>Everyone has the right to feel included and valued.</w:t>
      </w:r>
    </w:p>
    <w:p w14:paraId="36F35EDB" w14:textId="77777777" w:rsidR="00803705" w:rsidRPr="00803705" w:rsidRDefault="00803705" w:rsidP="00803705">
      <w:pPr>
        <w:numPr>
          <w:ilvl w:val="0"/>
          <w:numId w:val="4"/>
        </w:numPr>
      </w:pPr>
      <w:r w:rsidRPr="00803705">
        <w:t>Stereotypes can be challenged through creative work and discussion.</w:t>
      </w:r>
    </w:p>
    <w:p w14:paraId="318ADA04" w14:textId="77777777" w:rsidR="00803705" w:rsidRPr="00803705" w:rsidRDefault="00803705" w:rsidP="00803705">
      <w:pPr>
        <w:numPr>
          <w:ilvl w:val="0"/>
          <w:numId w:val="4"/>
        </w:numPr>
      </w:pPr>
      <w:r w:rsidRPr="00803705">
        <w:t>Discrimination, prejudice and bullying are unacceptable.</w:t>
      </w:r>
    </w:p>
    <w:p w14:paraId="36DA98DB" w14:textId="77777777" w:rsidR="00803705" w:rsidRPr="00803705" w:rsidRDefault="00803705" w:rsidP="00803705">
      <w:pPr>
        <w:rPr>
          <w:b/>
          <w:bCs/>
        </w:rPr>
      </w:pPr>
      <w:r w:rsidRPr="00803705">
        <w:rPr>
          <w:b/>
          <w:bCs/>
        </w:rPr>
        <w:t>Links to Jigsaw PSHE</w:t>
      </w:r>
    </w:p>
    <w:p w14:paraId="7B26D562" w14:textId="77777777" w:rsidR="00803705" w:rsidRPr="00803705" w:rsidRDefault="00803705" w:rsidP="00803705">
      <w:pPr>
        <w:numPr>
          <w:ilvl w:val="0"/>
          <w:numId w:val="5"/>
        </w:numPr>
      </w:pPr>
      <w:r w:rsidRPr="00803705">
        <w:t>Celebrating Difference</w:t>
      </w:r>
    </w:p>
    <w:p w14:paraId="1BD509EA" w14:textId="77777777" w:rsidR="00803705" w:rsidRPr="00803705" w:rsidRDefault="00803705" w:rsidP="00803705">
      <w:pPr>
        <w:numPr>
          <w:ilvl w:val="0"/>
          <w:numId w:val="5"/>
        </w:numPr>
      </w:pPr>
      <w:r w:rsidRPr="00803705">
        <w:t>Relationships</w:t>
      </w:r>
    </w:p>
    <w:p w14:paraId="56EA0C7B" w14:textId="77777777" w:rsidR="00803705" w:rsidRPr="00803705" w:rsidRDefault="00803705" w:rsidP="00803705">
      <w:pPr>
        <w:rPr>
          <w:b/>
          <w:bCs/>
        </w:rPr>
      </w:pPr>
      <w:r w:rsidRPr="00803705">
        <w:rPr>
          <w:b/>
          <w:bCs/>
        </w:rPr>
        <w:t>Links to British Values</w:t>
      </w:r>
    </w:p>
    <w:p w14:paraId="6BEDA68B" w14:textId="77777777" w:rsidR="00803705" w:rsidRPr="00803705" w:rsidRDefault="00803705" w:rsidP="00803705">
      <w:pPr>
        <w:numPr>
          <w:ilvl w:val="0"/>
          <w:numId w:val="6"/>
        </w:numPr>
      </w:pPr>
      <w:r w:rsidRPr="00803705">
        <w:t>Mutual Respect</w:t>
      </w:r>
    </w:p>
    <w:p w14:paraId="171B16DD" w14:textId="77777777" w:rsidR="00803705" w:rsidRPr="00803705" w:rsidRDefault="00803705" w:rsidP="00803705">
      <w:pPr>
        <w:numPr>
          <w:ilvl w:val="0"/>
          <w:numId w:val="6"/>
        </w:numPr>
      </w:pPr>
      <w:r w:rsidRPr="00803705">
        <w:t>Tolerance of Different Faiths and Beliefs</w:t>
      </w:r>
    </w:p>
    <w:p w14:paraId="0548D336" w14:textId="77777777" w:rsidR="00803705" w:rsidRPr="00803705" w:rsidRDefault="00803705" w:rsidP="00803705">
      <w:r w:rsidRPr="00803705">
        <w:pict w14:anchorId="2FA239EB">
          <v:rect id="_x0000_i1081" style="width:0;height:1.5pt" o:hralign="center" o:hrstd="t" o:hr="t" fillcolor="#a0a0a0" stroked="f"/>
        </w:pict>
      </w:r>
    </w:p>
    <w:p w14:paraId="55DB7790" w14:textId="77777777" w:rsidR="00803705" w:rsidRPr="00803705" w:rsidRDefault="00803705" w:rsidP="00803705">
      <w:pPr>
        <w:rPr>
          <w:b/>
          <w:bCs/>
        </w:rPr>
      </w:pPr>
      <w:r w:rsidRPr="00803705">
        <w:rPr>
          <w:b/>
          <w:bCs/>
        </w:rPr>
        <w:t>Positive Relationships and Collaboration</w:t>
      </w:r>
    </w:p>
    <w:p w14:paraId="5F86AAF3" w14:textId="77777777" w:rsidR="00803705" w:rsidRPr="00803705" w:rsidRDefault="00803705" w:rsidP="00803705">
      <w:r w:rsidRPr="00803705">
        <w:t>Pupils will learn that:</w:t>
      </w:r>
    </w:p>
    <w:p w14:paraId="4C590BBC" w14:textId="77777777" w:rsidR="00803705" w:rsidRPr="00803705" w:rsidRDefault="00803705" w:rsidP="00803705">
      <w:pPr>
        <w:numPr>
          <w:ilvl w:val="0"/>
          <w:numId w:val="7"/>
        </w:numPr>
      </w:pPr>
      <w:r w:rsidRPr="00803705">
        <w:t>Working collaboratively requires kindness, listening and respect.</w:t>
      </w:r>
    </w:p>
    <w:p w14:paraId="0F2414E0" w14:textId="77777777" w:rsidR="00803705" w:rsidRPr="00803705" w:rsidRDefault="00803705" w:rsidP="00803705">
      <w:pPr>
        <w:numPr>
          <w:ilvl w:val="0"/>
          <w:numId w:val="7"/>
        </w:numPr>
      </w:pPr>
      <w:r w:rsidRPr="00803705">
        <w:t>Constructive feedback helps others improve.</w:t>
      </w:r>
    </w:p>
    <w:p w14:paraId="7641863A" w14:textId="77777777" w:rsidR="00803705" w:rsidRPr="00803705" w:rsidRDefault="00803705" w:rsidP="00803705">
      <w:pPr>
        <w:numPr>
          <w:ilvl w:val="0"/>
          <w:numId w:val="7"/>
        </w:numPr>
      </w:pPr>
      <w:r w:rsidRPr="00803705">
        <w:t>Everyone's contribution is important.</w:t>
      </w:r>
    </w:p>
    <w:p w14:paraId="4AC74965" w14:textId="77777777" w:rsidR="00803705" w:rsidRPr="00803705" w:rsidRDefault="00803705" w:rsidP="00803705">
      <w:pPr>
        <w:numPr>
          <w:ilvl w:val="0"/>
          <w:numId w:val="7"/>
        </w:numPr>
      </w:pPr>
      <w:r w:rsidRPr="00803705">
        <w:t>Differences of opinion can be discussed respectfully.</w:t>
      </w:r>
    </w:p>
    <w:p w14:paraId="5A5777F0" w14:textId="77777777" w:rsidR="00803705" w:rsidRPr="00803705" w:rsidRDefault="00803705" w:rsidP="00803705">
      <w:pPr>
        <w:rPr>
          <w:b/>
          <w:bCs/>
        </w:rPr>
      </w:pPr>
      <w:r w:rsidRPr="00803705">
        <w:rPr>
          <w:b/>
          <w:bCs/>
        </w:rPr>
        <w:t>Links to Jigsaw PSHE</w:t>
      </w:r>
    </w:p>
    <w:p w14:paraId="68A120A1" w14:textId="77777777" w:rsidR="00803705" w:rsidRPr="00803705" w:rsidRDefault="00803705" w:rsidP="00803705">
      <w:pPr>
        <w:numPr>
          <w:ilvl w:val="0"/>
          <w:numId w:val="8"/>
        </w:numPr>
      </w:pPr>
      <w:r w:rsidRPr="00803705">
        <w:t>Relationships</w:t>
      </w:r>
    </w:p>
    <w:p w14:paraId="086DB6A7" w14:textId="77777777" w:rsidR="00803705" w:rsidRPr="00803705" w:rsidRDefault="00803705" w:rsidP="00803705">
      <w:pPr>
        <w:numPr>
          <w:ilvl w:val="0"/>
          <w:numId w:val="8"/>
        </w:numPr>
      </w:pPr>
      <w:r w:rsidRPr="00803705">
        <w:t>Being Me in My World</w:t>
      </w:r>
    </w:p>
    <w:p w14:paraId="7404E94D" w14:textId="77777777" w:rsidR="00803705" w:rsidRPr="00803705" w:rsidRDefault="00803705" w:rsidP="00803705">
      <w:pPr>
        <w:rPr>
          <w:b/>
          <w:bCs/>
        </w:rPr>
      </w:pPr>
      <w:r w:rsidRPr="00803705">
        <w:rPr>
          <w:b/>
          <w:bCs/>
        </w:rPr>
        <w:t>Links to British Values</w:t>
      </w:r>
    </w:p>
    <w:p w14:paraId="7B77177F" w14:textId="77777777" w:rsidR="00803705" w:rsidRPr="00803705" w:rsidRDefault="00803705" w:rsidP="00803705">
      <w:pPr>
        <w:numPr>
          <w:ilvl w:val="0"/>
          <w:numId w:val="9"/>
        </w:numPr>
      </w:pPr>
      <w:r w:rsidRPr="00803705">
        <w:t>Democracy</w:t>
      </w:r>
    </w:p>
    <w:p w14:paraId="22CD4BF7" w14:textId="77777777" w:rsidR="00803705" w:rsidRPr="00803705" w:rsidRDefault="00803705" w:rsidP="00803705">
      <w:pPr>
        <w:numPr>
          <w:ilvl w:val="0"/>
          <w:numId w:val="9"/>
        </w:numPr>
      </w:pPr>
      <w:r w:rsidRPr="00803705">
        <w:t>Mutual Respect</w:t>
      </w:r>
    </w:p>
    <w:p w14:paraId="38E7FAB4" w14:textId="77777777" w:rsidR="00803705" w:rsidRPr="00803705" w:rsidRDefault="00803705" w:rsidP="00803705">
      <w:r w:rsidRPr="00803705">
        <w:pict w14:anchorId="7D94C83B">
          <v:rect id="_x0000_i1082" style="width:0;height:1.5pt" o:hralign="center" o:hrstd="t" o:hr="t" fillcolor="#a0a0a0" stroked="f"/>
        </w:pict>
      </w:r>
    </w:p>
    <w:p w14:paraId="3689992B" w14:textId="77777777" w:rsidR="00803705" w:rsidRPr="00803705" w:rsidRDefault="00803705" w:rsidP="00803705">
      <w:pPr>
        <w:rPr>
          <w:b/>
          <w:bCs/>
        </w:rPr>
      </w:pPr>
      <w:r w:rsidRPr="00803705">
        <w:rPr>
          <w:b/>
          <w:bCs/>
        </w:rPr>
        <w:t>Online Safety and Digital Art</w:t>
      </w:r>
    </w:p>
    <w:p w14:paraId="57C5CEED" w14:textId="77777777" w:rsidR="00803705" w:rsidRPr="00803705" w:rsidRDefault="00803705" w:rsidP="00803705">
      <w:r w:rsidRPr="00803705">
        <w:t>When using digital tools, pupils will learn that:</w:t>
      </w:r>
    </w:p>
    <w:p w14:paraId="5AA03ECD" w14:textId="77777777" w:rsidR="00803705" w:rsidRPr="00803705" w:rsidRDefault="00803705" w:rsidP="00803705">
      <w:pPr>
        <w:numPr>
          <w:ilvl w:val="0"/>
          <w:numId w:val="10"/>
        </w:numPr>
      </w:pPr>
      <w:r w:rsidRPr="00803705">
        <w:t>Personal information should be kept private.</w:t>
      </w:r>
    </w:p>
    <w:p w14:paraId="50961D1B" w14:textId="77777777" w:rsidR="00803705" w:rsidRPr="00803705" w:rsidRDefault="00803705" w:rsidP="00803705">
      <w:pPr>
        <w:numPr>
          <w:ilvl w:val="0"/>
          <w:numId w:val="10"/>
        </w:numPr>
      </w:pPr>
      <w:r w:rsidRPr="00803705">
        <w:t>Images shared online should be appropriate and respectful.</w:t>
      </w:r>
    </w:p>
    <w:p w14:paraId="29E77E76" w14:textId="77777777" w:rsidR="00803705" w:rsidRPr="00803705" w:rsidRDefault="00803705" w:rsidP="00803705">
      <w:pPr>
        <w:numPr>
          <w:ilvl w:val="0"/>
          <w:numId w:val="10"/>
        </w:numPr>
      </w:pPr>
      <w:r w:rsidRPr="00803705">
        <w:lastRenderedPageBreak/>
        <w:t>Not everything seen online is accurate or suitable.</w:t>
      </w:r>
    </w:p>
    <w:p w14:paraId="30EB2CB1" w14:textId="77777777" w:rsidR="00803705" w:rsidRPr="00803705" w:rsidRDefault="00803705" w:rsidP="00803705">
      <w:pPr>
        <w:numPr>
          <w:ilvl w:val="0"/>
          <w:numId w:val="10"/>
        </w:numPr>
      </w:pPr>
      <w:r w:rsidRPr="00803705">
        <w:t>They should tell a trusted adult if they encounter something online that makes them feel uncomfortable or unsafe.</w:t>
      </w:r>
    </w:p>
    <w:p w14:paraId="491E4224" w14:textId="77777777" w:rsidR="00803705" w:rsidRPr="00803705" w:rsidRDefault="00803705" w:rsidP="00803705">
      <w:pPr>
        <w:numPr>
          <w:ilvl w:val="0"/>
          <w:numId w:val="10"/>
        </w:numPr>
      </w:pPr>
      <w:r w:rsidRPr="00803705">
        <w:t>Creative work should be shared responsibly.</w:t>
      </w:r>
    </w:p>
    <w:p w14:paraId="28DC2FA1" w14:textId="77777777" w:rsidR="00803705" w:rsidRPr="00803705" w:rsidRDefault="00803705" w:rsidP="00803705">
      <w:pPr>
        <w:rPr>
          <w:b/>
          <w:bCs/>
        </w:rPr>
      </w:pPr>
      <w:r w:rsidRPr="00803705">
        <w:rPr>
          <w:b/>
          <w:bCs/>
        </w:rPr>
        <w:t>Links to Jigsaw PSHE</w:t>
      </w:r>
    </w:p>
    <w:p w14:paraId="221BF115" w14:textId="77777777" w:rsidR="00803705" w:rsidRPr="00803705" w:rsidRDefault="00803705" w:rsidP="00803705">
      <w:pPr>
        <w:numPr>
          <w:ilvl w:val="0"/>
          <w:numId w:val="11"/>
        </w:numPr>
      </w:pPr>
      <w:r w:rsidRPr="00803705">
        <w:t>Relationships</w:t>
      </w:r>
    </w:p>
    <w:p w14:paraId="24FC71F2" w14:textId="77777777" w:rsidR="00803705" w:rsidRPr="00803705" w:rsidRDefault="00803705" w:rsidP="00803705">
      <w:pPr>
        <w:numPr>
          <w:ilvl w:val="0"/>
          <w:numId w:val="11"/>
        </w:numPr>
      </w:pPr>
      <w:r w:rsidRPr="00803705">
        <w:t>Healthy Me</w:t>
      </w:r>
    </w:p>
    <w:p w14:paraId="03AC170D" w14:textId="77777777" w:rsidR="00803705" w:rsidRPr="00803705" w:rsidRDefault="00803705" w:rsidP="00803705">
      <w:pPr>
        <w:rPr>
          <w:b/>
          <w:bCs/>
        </w:rPr>
      </w:pPr>
      <w:r w:rsidRPr="00803705">
        <w:rPr>
          <w:b/>
          <w:bCs/>
        </w:rPr>
        <w:t>Links to British Values</w:t>
      </w:r>
    </w:p>
    <w:p w14:paraId="7BFD01CB" w14:textId="77777777" w:rsidR="00803705" w:rsidRPr="00803705" w:rsidRDefault="00803705" w:rsidP="00803705">
      <w:pPr>
        <w:numPr>
          <w:ilvl w:val="0"/>
          <w:numId w:val="12"/>
        </w:numPr>
      </w:pPr>
      <w:r w:rsidRPr="00803705">
        <w:t>Individual Liberty</w:t>
      </w:r>
    </w:p>
    <w:p w14:paraId="343AD22A" w14:textId="77777777" w:rsidR="00803705" w:rsidRPr="00803705" w:rsidRDefault="00803705" w:rsidP="00803705">
      <w:pPr>
        <w:numPr>
          <w:ilvl w:val="0"/>
          <w:numId w:val="12"/>
        </w:numPr>
      </w:pPr>
      <w:r w:rsidRPr="00803705">
        <w:t>Rule of Law</w:t>
      </w:r>
    </w:p>
    <w:p w14:paraId="4F9D7431" w14:textId="77777777" w:rsidR="00803705" w:rsidRPr="00803705" w:rsidRDefault="00803705" w:rsidP="00803705">
      <w:r w:rsidRPr="00803705">
        <w:pict w14:anchorId="4FD273CC">
          <v:rect id="_x0000_i1083" style="width:0;height:1.5pt" o:hralign="center" o:hrstd="t" o:hr="t" fillcolor="#a0a0a0" stroked="f"/>
        </w:pict>
      </w:r>
    </w:p>
    <w:p w14:paraId="667F5AF5" w14:textId="77777777" w:rsidR="00803705" w:rsidRPr="00803705" w:rsidRDefault="00803705" w:rsidP="00803705">
      <w:pPr>
        <w:rPr>
          <w:b/>
          <w:bCs/>
        </w:rPr>
      </w:pPr>
      <w:r w:rsidRPr="00803705">
        <w:rPr>
          <w:b/>
          <w:bCs/>
        </w:rPr>
        <w:t>Copyright, Ownership and Respect for Creative Work</w:t>
      </w:r>
    </w:p>
    <w:p w14:paraId="3ED15D11" w14:textId="77777777" w:rsidR="00803705" w:rsidRPr="00803705" w:rsidRDefault="00803705" w:rsidP="00803705">
      <w:r w:rsidRPr="00803705">
        <w:t>Pupils will learn that:</w:t>
      </w:r>
    </w:p>
    <w:p w14:paraId="00EC3CE1" w14:textId="77777777" w:rsidR="00803705" w:rsidRPr="00803705" w:rsidRDefault="00803705" w:rsidP="00803705">
      <w:pPr>
        <w:numPr>
          <w:ilvl w:val="0"/>
          <w:numId w:val="13"/>
        </w:numPr>
      </w:pPr>
      <w:r w:rsidRPr="00803705">
        <w:t>Artists deserve recognition for their work.</w:t>
      </w:r>
    </w:p>
    <w:p w14:paraId="01E84634" w14:textId="77777777" w:rsidR="00803705" w:rsidRPr="00803705" w:rsidRDefault="00803705" w:rsidP="00803705">
      <w:pPr>
        <w:numPr>
          <w:ilvl w:val="0"/>
          <w:numId w:val="13"/>
        </w:numPr>
      </w:pPr>
      <w:r w:rsidRPr="00803705">
        <w:t>Copying another person's work and claiming it as their own is unfair.</w:t>
      </w:r>
    </w:p>
    <w:p w14:paraId="46D9F0CA" w14:textId="77777777" w:rsidR="00803705" w:rsidRPr="00803705" w:rsidRDefault="00803705" w:rsidP="00803705">
      <w:pPr>
        <w:numPr>
          <w:ilvl w:val="0"/>
          <w:numId w:val="13"/>
        </w:numPr>
      </w:pPr>
      <w:r w:rsidRPr="00803705">
        <w:t>Inspiration can be taken from artists while creating original outcomes.</w:t>
      </w:r>
    </w:p>
    <w:p w14:paraId="31F747B1" w14:textId="77777777" w:rsidR="00803705" w:rsidRPr="00803705" w:rsidRDefault="00803705" w:rsidP="00803705">
      <w:pPr>
        <w:numPr>
          <w:ilvl w:val="0"/>
          <w:numId w:val="13"/>
        </w:numPr>
      </w:pPr>
      <w:r w:rsidRPr="00803705">
        <w:t>Respecting intellectual property is important.</w:t>
      </w:r>
    </w:p>
    <w:p w14:paraId="76861568" w14:textId="77777777" w:rsidR="00803705" w:rsidRPr="00803705" w:rsidRDefault="00803705" w:rsidP="00803705">
      <w:pPr>
        <w:rPr>
          <w:b/>
          <w:bCs/>
        </w:rPr>
      </w:pPr>
      <w:r w:rsidRPr="00803705">
        <w:rPr>
          <w:b/>
          <w:bCs/>
        </w:rPr>
        <w:t>Links to Jigsaw PSHE</w:t>
      </w:r>
    </w:p>
    <w:p w14:paraId="10F03B42" w14:textId="77777777" w:rsidR="00803705" w:rsidRPr="00803705" w:rsidRDefault="00803705" w:rsidP="00803705">
      <w:pPr>
        <w:numPr>
          <w:ilvl w:val="0"/>
          <w:numId w:val="14"/>
        </w:numPr>
      </w:pPr>
      <w:r w:rsidRPr="00803705">
        <w:t>Being Me in My World</w:t>
      </w:r>
    </w:p>
    <w:p w14:paraId="6B1E0BD8" w14:textId="77777777" w:rsidR="00803705" w:rsidRPr="00803705" w:rsidRDefault="00803705" w:rsidP="00803705">
      <w:pPr>
        <w:rPr>
          <w:b/>
          <w:bCs/>
        </w:rPr>
      </w:pPr>
      <w:r w:rsidRPr="00803705">
        <w:rPr>
          <w:b/>
          <w:bCs/>
        </w:rPr>
        <w:t>Links to British Values</w:t>
      </w:r>
    </w:p>
    <w:p w14:paraId="7AB9587F" w14:textId="77777777" w:rsidR="00803705" w:rsidRPr="00803705" w:rsidRDefault="00803705" w:rsidP="00803705">
      <w:pPr>
        <w:numPr>
          <w:ilvl w:val="0"/>
          <w:numId w:val="15"/>
        </w:numPr>
      </w:pPr>
      <w:r w:rsidRPr="00803705">
        <w:t>Rule of Law</w:t>
      </w:r>
    </w:p>
    <w:p w14:paraId="33850A3B" w14:textId="77777777" w:rsidR="00803705" w:rsidRPr="00803705" w:rsidRDefault="00803705" w:rsidP="00803705">
      <w:pPr>
        <w:numPr>
          <w:ilvl w:val="0"/>
          <w:numId w:val="15"/>
        </w:numPr>
      </w:pPr>
      <w:r w:rsidRPr="00803705">
        <w:t>Mutual Respect</w:t>
      </w:r>
    </w:p>
    <w:p w14:paraId="11E64A49" w14:textId="77777777" w:rsidR="00803705" w:rsidRPr="00803705" w:rsidRDefault="00803705" w:rsidP="00803705">
      <w:r w:rsidRPr="00803705">
        <w:pict w14:anchorId="57B13665">
          <v:rect id="_x0000_i1084" style="width:0;height:1.5pt" o:hralign="center" o:hrstd="t" o:hr="t" fillcolor="#a0a0a0" stroked="f"/>
        </w:pict>
      </w:r>
    </w:p>
    <w:p w14:paraId="4ABC859F" w14:textId="77777777" w:rsidR="00803705" w:rsidRPr="00803705" w:rsidRDefault="00803705" w:rsidP="00803705">
      <w:pPr>
        <w:rPr>
          <w:b/>
          <w:bCs/>
        </w:rPr>
      </w:pPr>
      <w:r w:rsidRPr="00803705">
        <w:rPr>
          <w:b/>
          <w:bCs/>
        </w:rPr>
        <w:t>Body Image and Identity</w:t>
      </w:r>
    </w:p>
    <w:p w14:paraId="3D5EF9F5" w14:textId="77777777" w:rsidR="00803705" w:rsidRPr="00803705" w:rsidRDefault="00803705" w:rsidP="00803705">
      <w:r w:rsidRPr="00803705">
        <w:t>Through studying artists and creating artwork, pupils will learn that:</w:t>
      </w:r>
    </w:p>
    <w:p w14:paraId="7FA7F3A2" w14:textId="77777777" w:rsidR="00803705" w:rsidRPr="00803705" w:rsidRDefault="00803705" w:rsidP="00803705">
      <w:pPr>
        <w:numPr>
          <w:ilvl w:val="0"/>
          <w:numId w:val="16"/>
        </w:numPr>
      </w:pPr>
      <w:r w:rsidRPr="00803705">
        <w:t>People come in many shapes, sizes, cultures and appearances.</w:t>
      </w:r>
    </w:p>
    <w:p w14:paraId="693A8091" w14:textId="77777777" w:rsidR="00803705" w:rsidRPr="00803705" w:rsidRDefault="00803705" w:rsidP="00803705">
      <w:pPr>
        <w:numPr>
          <w:ilvl w:val="0"/>
          <w:numId w:val="16"/>
        </w:numPr>
      </w:pPr>
      <w:r w:rsidRPr="00803705">
        <w:t>There is no single "ideal" way to look.</w:t>
      </w:r>
    </w:p>
    <w:p w14:paraId="0463181E" w14:textId="77777777" w:rsidR="00803705" w:rsidRPr="00803705" w:rsidRDefault="00803705" w:rsidP="00803705">
      <w:pPr>
        <w:numPr>
          <w:ilvl w:val="0"/>
          <w:numId w:val="16"/>
        </w:numPr>
      </w:pPr>
      <w:r w:rsidRPr="00803705">
        <w:t>Everyone deserves respect regardless of appearance.</w:t>
      </w:r>
    </w:p>
    <w:p w14:paraId="68A0D76A" w14:textId="77777777" w:rsidR="00803705" w:rsidRPr="00803705" w:rsidRDefault="00803705" w:rsidP="00803705">
      <w:pPr>
        <w:numPr>
          <w:ilvl w:val="0"/>
          <w:numId w:val="16"/>
        </w:numPr>
      </w:pPr>
      <w:r w:rsidRPr="00803705">
        <w:lastRenderedPageBreak/>
        <w:t>Individual identity should be valued and celebrated.</w:t>
      </w:r>
    </w:p>
    <w:p w14:paraId="7D74F743" w14:textId="77777777" w:rsidR="00803705" w:rsidRPr="00803705" w:rsidRDefault="00803705" w:rsidP="00803705">
      <w:pPr>
        <w:rPr>
          <w:b/>
          <w:bCs/>
        </w:rPr>
      </w:pPr>
      <w:r w:rsidRPr="00803705">
        <w:rPr>
          <w:b/>
          <w:bCs/>
        </w:rPr>
        <w:t>Links to Jigsaw PSHE</w:t>
      </w:r>
    </w:p>
    <w:p w14:paraId="0B3ECBEA" w14:textId="77777777" w:rsidR="00803705" w:rsidRPr="00803705" w:rsidRDefault="00803705" w:rsidP="00803705">
      <w:pPr>
        <w:numPr>
          <w:ilvl w:val="0"/>
          <w:numId w:val="17"/>
        </w:numPr>
      </w:pPr>
      <w:r w:rsidRPr="00803705">
        <w:t>Celebrating Difference</w:t>
      </w:r>
    </w:p>
    <w:p w14:paraId="03218C2E" w14:textId="77777777" w:rsidR="00803705" w:rsidRPr="00803705" w:rsidRDefault="00803705" w:rsidP="00803705">
      <w:pPr>
        <w:numPr>
          <w:ilvl w:val="0"/>
          <w:numId w:val="17"/>
        </w:numPr>
      </w:pPr>
      <w:r w:rsidRPr="00803705">
        <w:t>Healthy Me</w:t>
      </w:r>
    </w:p>
    <w:p w14:paraId="390B6EB8" w14:textId="77777777" w:rsidR="00803705" w:rsidRPr="00803705" w:rsidRDefault="00803705" w:rsidP="00803705">
      <w:pPr>
        <w:rPr>
          <w:b/>
          <w:bCs/>
        </w:rPr>
      </w:pPr>
      <w:r w:rsidRPr="00803705">
        <w:rPr>
          <w:b/>
          <w:bCs/>
        </w:rPr>
        <w:t>Links to British Values</w:t>
      </w:r>
    </w:p>
    <w:p w14:paraId="06A3508E" w14:textId="77777777" w:rsidR="00803705" w:rsidRPr="00803705" w:rsidRDefault="00803705" w:rsidP="00803705">
      <w:pPr>
        <w:numPr>
          <w:ilvl w:val="0"/>
          <w:numId w:val="18"/>
        </w:numPr>
      </w:pPr>
      <w:r w:rsidRPr="00803705">
        <w:t>Individual Liberty</w:t>
      </w:r>
    </w:p>
    <w:p w14:paraId="42561B8C" w14:textId="77777777" w:rsidR="00803705" w:rsidRPr="00803705" w:rsidRDefault="00803705" w:rsidP="00803705">
      <w:pPr>
        <w:numPr>
          <w:ilvl w:val="0"/>
          <w:numId w:val="18"/>
        </w:numPr>
      </w:pPr>
      <w:r w:rsidRPr="00803705">
        <w:t>Mutual Respect</w:t>
      </w:r>
    </w:p>
    <w:p w14:paraId="7C6B9A07" w14:textId="77777777" w:rsidR="00803705" w:rsidRPr="00803705" w:rsidRDefault="00803705" w:rsidP="00803705">
      <w:pPr>
        <w:numPr>
          <w:ilvl w:val="0"/>
          <w:numId w:val="18"/>
        </w:numPr>
      </w:pPr>
      <w:r w:rsidRPr="00803705">
        <w:t>Tolerance</w:t>
      </w:r>
    </w:p>
    <w:p w14:paraId="47010C62" w14:textId="77777777" w:rsidR="00803705" w:rsidRPr="00803705" w:rsidRDefault="00803705" w:rsidP="00803705">
      <w:r w:rsidRPr="00803705">
        <w:pict w14:anchorId="4480A000">
          <v:rect id="_x0000_i1085" style="width:0;height:1.5pt" o:hralign="center" o:hrstd="t" o:hr="t" fillcolor="#a0a0a0" stroked="f"/>
        </w:pict>
      </w:r>
    </w:p>
    <w:p w14:paraId="0E44DF99" w14:textId="77777777" w:rsidR="00803705" w:rsidRPr="00803705" w:rsidRDefault="00803705" w:rsidP="00803705">
      <w:pPr>
        <w:rPr>
          <w:b/>
          <w:bCs/>
        </w:rPr>
      </w:pPr>
      <w:r w:rsidRPr="00803705">
        <w:rPr>
          <w:b/>
          <w:bCs/>
        </w:rPr>
        <w:t>Safe Use of Materials and Equipment</w:t>
      </w:r>
    </w:p>
    <w:p w14:paraId="0342BBD0" w14:textId="77777777" w:rsidR="00803705" w:rsidRPr="00803705" w:rsidRDefault="00803705" w:rsidP="00803705">
      <w:r w:rsidRPr="00803705">
        <w:t>Pupils will learn that:</w:t>
      </w:r>
    </w:p>
    <w:p w14:paraId="322BDC20" w14:textId="77777777" w:rsidR="00803705" w:rsidRPr="00803705" w:rsidRDefault="00803705" w:rsidP="00803705">
      <w:pPr>
        <w:numPr>
          <w:ilvl w:val="0"/>
          <w:numId w:val="19"/>
        </w:numPr>
      </w:pPr>
      <w:r w:rsidRPr="00803705">
        <w:t>Art equipment should be used safely and responsibly.</w:t>
      </w:r>
    </w:p>
    <w:p w14:paraId="57A88EFE" w14:textId="77777777" w:rsidR="00803705" w:rsidRPr="00803705" w:rsidRDefault="00803705" w:rsidP="00803705">
      <w:pPr>
        <w:numPr>
          <w:ilvl w:val="0"/>
          <w:numId w:val="19"/>
        </w:numPr>
      </w:pPr>
      <w:r w:rsidRPr="00803705">
        <w:t>Following instructions helps keep everyone safe.</w:t>
      </w:r>
    </w:p>
    <w:p w14:paraId="78828F2B" w14:textId="77777777" w:rsidR="00803705" w:rsidRPr="00803705" w:rsidRDefault="00803705" w:rsidP="00803705">
      <w:pPr>
        <w:numPr>
          <w:ilvl w:val="0"/>
          <w:numId w:val="19"/>
        </w:numPr>
      </w:pPr>
      <w:r w:rsidRPr="00803705">
        <w:t>Risk can be managed through sensible behaviour and decision-making.</w:t>
      </w:r>
    </w:p>
    <w:p w14:paraId="43BB7036" w14:textId="77777777" w:rsidR="00803705" w:rsidRPr="00803705" w:rsidRDefault="00803705" w:rsidP="00803705">
      <w:pPr>
        <w:numPr>
          <w:ilvl w:val="0"/>
          <w:numId w:val="19"/>
        </w:numPr>
      </w:pPr>
      <w:r w:rsidRPr="00803705">
        <w:t>Looking after resources supports a safe learning environment.</w:t>
      </w:r>
    </w:p>
    <w:p w14:paraId="08CCB0BF" w14:textId="77777777" w:rsidR="00803705" w:rsidRPr="00803705" w:rsidRDefault="00803705" w:rsidP="00803705">
      <w:pPr>
        <w:rPr>
          <w:b/>
          <w:bCs/>
        </w:rPr>
      </w:pPr>
      <w:r w:rsidRPr="00803705">
        <w:rPr>
          <w:b/>
          <w:bCs/>
        </w:rPr>
        <w:t>Links to Jigsaw PSHE</w:t>
      </w:r>
    </w:p>
    <w:p w14:paraId="2FA53CCB" w14:textId="77777777" w:rsidR="00803705" w:rsidRPr="00803705" w:rsidRDefault="00803705" w:rsidP="00803705">
      <w:pPr>
        <w:numPr>
          <w:ilvl w:val="0"/>
          <w:numId w:val="20"/>
        </w:numPr>
      </w:pPr>
      <w:r w:rsidRPr="00803705">
        <w:t>Healthy Me</w:t>
      </w:r>
    </w:p>
    <w:p w14:paraId="711A146E" w14:textId="77777777" w:rsidR="00803705" w:rsidRPr="00803705" w:rsidRDefault="00803705" w:rsidP="00803705">
      <w:pPr>
        <w:rPr>
          <w:b/>
          <w:bCs/>
        </w:rPr>
      </w:pPr>
      <w:r w:rsidRPr="00803705">
        <w:rPr>
          <w:b/>
          <w:bCs/>
        </w:rPr>
        <w:t>Links to British Values</w:t>
      </w:r>
    </w:p>
    <w:p w14:paraId="108EB441" w14:textId="77777777" w:rsidR="00803705" w:rsidRPr="00803705" w:rsidRDefault="00803705" w:rsidP="00803705">
      <w:pPr>
        <w:numPr>
          <w:ilvl w:val="0"/>
          <w:numId w:val="21"/>
        </w:numPr>
      </w:pPr>
      <w:r w:rsidRPr="00803705">
        <w:t>Rule of Law</w:t>
      </w:r>
    </w:p>
    <w:p w14:paraId="4DA5D17E" w14:textId="77777777" w:rsidR="00803705" w:rsidRPr="00803705" w:rsidRDefault="00803705" w:rsidP="00803705">
      <w:pPr>
        <w:numPr>
          <w:ilvl w:val="0"/>
          <w:numId w:val="21"/>
        </w:numPr>
      </w:pPr>
      <w:r w:rsidRPr="00803705">
        <w:t>Responsibility</w:t>
      </w:r>
    </w:p>
    <w:p w14:paraId="6D62AB3C" w14:textId="77777777" w:rsidR="00803705" w:rsidRPr="00803705" w:rsidRDefault="00803705" w:rsidP="00803705">
      <w:r w:rsidRPr="00803705">
        <w:pict w14:anchorId="1586FBA4">
          <v:rect id="_x0000_i1086" style="width:0;height:1.5pt" o:hralign="center" o:hrstd="t" o:hr="t" fillcolor="#a0a0a0" stroked="f"/>
        </w:pict>
      </w:r>
    </w:p>
    <w:p w14:paraId="7D4FFC2D" w14:textId="77777777" w:rsidR="00803705" w:rsidRPr="00803705" w:rsidRDefault="00803705" w:rsidP="00803705">
      <w:pPr>
        <w:rPr>
          <w:b/>
          <w:bCs/>
        </w:rPr>
      </w:pPr>
      <w:r w:rsidRPr="00803705">
        <w:rPr>
          <w:b/>
          <w:bCs/>
        </w:rPr>
        <w:t>Progression Across the School</w:t>
      </w:r>
    </w:p>
    <w:p w14:paraId="008A5365" w14:textId="77777777" w:rsidR="00803705" w:rsidRPr="00803705" w:rsidRDefault="00803705" w:rsidP="00803705">
      <w:pPr>
        <w:rPr>
          <w:b/>
          <w:bCs/>
        </w:rPr>
      </w:pPr>
      <w:r w:rsidRPr="00803705">
        <w:rPr>
          <w:b/>
          <w:bCs/>
        </w:rPr>
        <w:t>EYFS and Key Stage 1</w:t>
      </w:r>
    </w:p>
    <w:p w14:paraId="55AE05B5" w14:textId="77777777" w:rsidR="00803705" w:rsidRPr="00803705" w:rsidRDefault="00803705" w:rsidP="00803705">
      <w:pPr>
        <w:numPr>
          <w:ilvl w:val="0"/>
          <w:numId w:val="22"/>
        </w:numPr>
      </w:pPr>
      <w:r w:rsidRPr="00803705">
        <w:t>Recognise and express feelings through art.</w:t>
      </w:r>
    </w:p>
    <w:p w14:paraId="101DDD8E" w14:textId="77777777" w:rsidR="00803705" w:rsidRPr="00803705" w:rsidRDefault="00803705" w:rsidP="00803705">
      <w:pPr>
        <w:numPr>
          <w:ilvl w:val="0"/>
          <w:numId w:val="22"/>
        </w:numPr>
      </w:pPr>
      <w:r w:rsidRPr="00803705">
        <w:t>Learn to share resources and respect others' work.</w:t>
      </w:r>
    </w:p>
    <w:p w14:paraId="64C945A2" w14:textId="77777777" w:rsidR="00803705" w:rsidRPr="00803705" w:rsidRDefault="00803705" w:rsidP="00803705">
      <w:pPr>
        <w:numPr>
          <w:ilvl w:val="0"/>
          <w:numId w:val="22"/>
        </w:numPr>
      </w:pPr>
      <w:r w:rsidRPr="00803705">
        <w:t>Celebrate similarities and differences.</w:t>
      </w:r>
    </w:p>
    <w:p w14:paraId="188148C5" w14:textId="77777777" w:rsidR="00803705" w:rsidRPr="00803705" w:rsidRDefault="00803705" w:rsidP="00803705">
      <w:pPr>
        <w:numPr>
          <w:ilvl w:val="0"/>
          <w:numId w:val="22"/>
        </w:numPr>
      </w:pPr>
      <w:r w:rsidRPr="00803705">
        <w:t>Follow simple safety rules.</w:t>
      </w:r>
    </w:p>
    <w:p w14:paraId="32D17D24" w14:textId="77777777" w:rsidR="00803705" w:rsidRPr="00803705" w:rsidRDefault="00803705" w:rsidP="00803705">
      <w:pPr>
        <w:rPr>
          <w:b/>
          <w:bCs/>
        </w:rPr>
      </w:pPr>
      <w:r w:rsidRPr="00803705">
        <w:rPr>
          <w:b/>
          <w:bCs/>
        </w:rPr>
        <w:t>Lower Key Stage 2</w:t>
      </w:r>
    </w:p>
    <w:p w14:paraId="29BAA42C" w14:textId="77777777" w:rsidR="00803705" w:rsidRPr="00803705" w:rsidRDefault="00803705" w:rsidP="00803705">
      <w:pPr>
        <w:numPr>
          <w:ilvl w:val="0"/>
          <w:numId w:val="23"/>
        </w:numPr>
      </w:pPr>
      <w:r w:rsidRPr="00803705">
        <w:lastRenderedPageBreak/>
        <w:t>Explore identity, culture and belonging through artwork.</w:t>
      </w:r>
    </w:p>
    <w:p w14:paraId="7838FA82" w14:textId="77777777" w:rsidR="00803705" w:rsidRPr="00803705" w:rsidRDefault="00803705" w:rsidP="00803705">
      <w:pPr>
        <w:numPr>
          <w:ilvl w:val="0"/>
          <w:numId w:val="23"/>
        </w:numPr>
      </w:pPr>
      <w:r w:rsidRPr="00803705">
        <w:t>Give respectful feedback.</w:t>
      </w:r>
    </w:p>
    <w:p w14:paraId="3CEF34DA" w14:textId="77777777" w:rsidR="00803705" w:rsidRPr="00803705" w:rsidRDefault="00803705" w:rsidP="00803705">
      <w:pPr>
        <w:numPr>
          <w:ilvl w:val="0"/>
          <w:numId w:val="23"/>
        </w:numPr>
      </w:pPr>
      <w:r w:rsidRPr="00803705">
        <w:t>Understand basic online safety when creating digital art.</w:t>
      </w:r>
    </w:p>
    <w:p w14:paraId="3FCB7120" w14:textId="77777777" w:rsidR="00803705" w:rsidRPr="00803705" w:rsidRDefault="00803705" w:rsidP="00803705">
      <w:pPr>
        <w:numPr>
          <w:ilvl w:val="0"/>
          <w:numId w:val="23"/>
        </w:numPr>
      </w:pPr>
      <w:r w:rsidRPr="00803705">
        <w:t>Learn about artists from diverse backgrounds.</w:t>
      </w:r>
    </w:p>
    <w:p w14:paraId="7ABFC1F9" w14:textId="77777777" w:rsidR="00803705" w:rsidRPr="00803705" w:rsidRDefault="00803705" w:rsidP="00803705">
      <w:pPr>
        <w:rPr>
          <w:b/>
          <w:bCs/>
        </w:rPr>
      </w:pPr>
      <w:r w:rsidRPr="00803705">
        <w:rPr>
          <w:b/>
          <w:bCs/>
        </w:rPr>
        <w:t>Upper Key Stage 2</w:t>
      </w:r>
    </w:p>
    <w:p w14:paraId="29815622" w14:textId="77777777" w:rsidR="00803705" w:rsidRPr="00803705" w:rsidRDefault="00803705" w:rsidP="00803705">
      <w:pPr>
        <w:numPr>
          <w:ilvl w:val="0"/>
          <w:numId w:val="24"/>
        </w:numPr>
      </w:pPr>
      <w:r w:rsidRPr="00803705">
        <w:t>Discuss social issues, fairness and diversity through art.</w:t>
      </w:r>
    </w:p>
    <w:p w14:paraId="61D226BF" w14:textId="77777777" w:rsidR="00803705" w:rsidRPr="00803705" w:rsidRDefault="00803705" w:rsidP="00803705">
      <w:pPr>
        <w:numPr>
          <w:ilvl w:val="0"/>
          <w:numId w:val="24"/>
        </w:numPr>
      </w:pPr>
      <w:r w:rsidRPr="00803705">
        <w:t>Evaluate media images critically.</w:t>
      </w:r>
    </w:p>
    <w:p w14:paraId="562569C4" w14:textId="77777777" w:rsidR="00803705" w:rsidRPr="00803705" w:rsidRDefault="00803705" w:rsidP="00803705">
      <w:pPr>
        <w:numPr>
          <w:ilvl w:val="0"/>
          <w:numId w:val="24"/>
        </w:numPr>
      </w:pPr>
      <w:r w:rsidRPr="00803705">
        <w:t>Understand copyright and ownership.</w:t>
      </w:r>
    </w:p>
    <w:p w14:paraId="7457721F" w14:textId="77777777" w:rsidR="00803705" w:rsidRPr="00803705" w:rsidRDefault="00803705" w:rsidP="00803705">
      <w:pPr>
        <w:numPr>
          <w:ilvl w:val="0"/>
          <w:numId w:val="24"/>
        </w:numPr>
      </w:pPr>
      <w:r w:rsidRPr="00803705">
        <w:t>Demonstrate increased responsibility when using tools and materials.</w:t>
      </w:r>
    </w:p>
    <w:p w14:paraId="59C1FB02" w14:textId="77777777" w:rsidR="00803705" w:rsidRPr="00803705" w:rsidRDefault="00803705" w:rsidP="00803705">
      <w:r w:rsidRPr="00803705">
        <w:pict w14:anchorId="76707BAC">
          <v:rect id="_x0000_i1087" style="width:0;height:1.5pt" o:hralign="center" o:hrstd="t" o:hr="t" fillcolor="#a0a0a0" stroked="f"/>
        </w:pict>
      </w:r>
    </w:p>
    <w:p w14:paraId="01C75D5D" w14:textId="77777777" w:rsidR="00803705" w:rsidRPr="00803705" w:rsidRDefault="00803705" w:rsidP="00803705">
      <w:pPr>
        <w:rPr>
          <w:b/>
          <w:bCs/>
        </w:rPr>
      </w:pPr>
      <w:r w:rsidRPr="00803705">
        <w:rPr>
          <w:b/>
          <w:bCs/>
        </w:rPr>
        <w:t>Safeguarding Statement</w:t>
      </w:r>
    </w:p>
    <w:p w14:paraId="58555FE6" w14:textId="77777777" w:rsidR="00803705" w:rsidRPr="00803705" w:rsidRDefault="00803705" w:rsidP="00803705">
      <w:r w:rsidRPr="00803705">
        <w:t>Art lessons should provide a safe environment where pupils feel confident to express themselves creatively while understanding boundaries, respecting others and knowing how to seek support when needed. Staff should remain vigilant to any safeguarding concerns that may arise through discussion, artwork or pupil disclosures and follow school safeguarding procedures accordingly.</w:t>
      </w:r>
    </w:p>
    <w:p w14:paraId="7DDDC586" w14:textId="77777777" w:rsidR="00803705" w:rsidRDefault="00803705"/>
    <w:sectPr w:rsidR="00803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D34"/>
    <w:multiLevelType w:val="multilevel"/>
    <w:tmpl w:val="EDE4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81614"/>
    <w:multiLevelType w:val="multilevel"/>
    <w:tmpl w:val="6A82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6787B"/>
    <w:multiLevelType w:val="multilevel"/>
    <w:tmpl w:val="C16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35385"/>
    <w:multiLevelType w:val="multilevel"/>
    <w:tmpl w:val="C4B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5786B"/>
    <w:multiLevelType w:val="multilevel"/>
    <w:tmpl w:val="CAB0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A5199"/>
    <w:multiLevelType w:val="multilevel"/>
    <w:tmpl w:val="596A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D46BE"/>
    <w:multiLevelType w:val="multilevel"/>
    <w:tmpl w:val="41C0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16942"/>
    <w:multiLevelType w:val="multilevel"/>
    <w:tmpl w:val="924C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364F7"/>
    <w:multiLevelType w:val="multilevel"/>
    <w:tmpl w:val="3D52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923B2"/>
    <w:multiLevelType w:val="multilevel"/>
    <w:tmpl w:val="4C5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E241E"/>
    <w:multiLevelType w:val="multilevel"/>
    <w:tmpl w:val="77CA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62DB7"/>
    <w:multiLevelType w:val="multilevel"/>
    <w:tmpl w:val="EDE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94996"/>
    <w:multiLevelType w:val="multilevel"/>
    <w:tmpl w:val="7608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95BD5"/>
    <w:multiLevelType w:val="multilevel"/>
    <w:tmpl w:val="77F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C33D1"/>
    <w:multiLevelType w:val="multilevel"/>
    <w:tmpl w:val="094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40FE1"/>
    <w:multiLevelType w:val="multilevel"/>
    <w:tmpl w:val="CF10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5325D"/>
    <w:multiLevelType w:val="multilevel"/>
    <w:tmpl w:val="95DC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C1235"/>
    <w:multiLevelType w:val="multilevel"/>
    <w:tmpl w:val="60F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5015A"/>
    <w:multiLevelType w:val="multilevel"/>
    <w:tmpl w:val="1E9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B3543"/>
    <w:multiLevelType w:val="multilevel"/>
    <w:tmpl w:val="07A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1278F"/>
    <w:multiLevelType w:val="multilevel"/>
    <w:tmpl w:val="BFE2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15F8B"/>
    <w:multiLevelType w:val="multilevel"/>
    <w:tmpl w:val="4DCE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80ABC"/>
    <w:multiLevelType w:val="multilevel"/>
    <w:tmpl w:val="E02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51D7C"/>
    <w:multiLevelType w:val="multilevel"/>
    <w:tmpl w:val="922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834991">
    <w:abstractNumId w:val="4"/>
  </w:num>
  <w:num w:numId="2" w16cid:durableId="900481366">
    <w:abstractNumId w:val="10"/>
  </w:num>
  <w:num w:numId="3" w16cid:durableId="331224499">
    <w:abstractNumId w:val="8"/>
  </w:num>
  <w:num w:numId="4" w16cid:durableId="1698000095">
    <w:abstractNumId w:val="0"/>
  </w:num>
  <w:num w:numId="5" w16cid:durableId="14045004">
    <w:abstractNumId w:val="17"/>
  </w:num>
  <w:num w:numId="6" w16cid:durableId="1982617065">
    <w:abstractNumId w:val="18"/>
  </w:num>
  <w:num w:numId="7" w16cid:durableId="1058279503">
    <w:abstractNumId w:val="16"/>
  </w:num>
  <w:num w:numId="8" w16cid:durableId="1273785445">
    <w:abstractNumId w:val="15"/>
  </w:num>
  <w:num w:numId="9" w16cid:durableId="2050646404">
    <w:abstractNumId w:val="6"/>
  </w:num>
  <w:num w:numId="10" w16cid:durableId="1932004623">
    <w:abstractNumId w:val="21"/>
  </w:num>
  <w:num w:numId="11" w16cid:durableId="1817798386">
    <w:abstractNumId w:val="3"/>
  </w:num>
  <w:num w:numId="12" w16cid:durableId="758402895">
    <w:abstractNumId w:val="1"/>
  </w:num>
  <w:num w:numId="13" w16cid:durableId="1503469712">
    <w:abstractNumId w:val="20"/>
  </w:num>
  <w:num w:numId="14" w16cid:durableId="1340695524">
    <w:abstractNumId w:val="23"/>
  </w:num>
  <w:num w:numId="15" w16cid:durableId="582833785">
    <w:abstractNumId w:val="22"/>
  </w:num>
  <w:num w:numId="16" w16cid:durableId="1243025690">
    <w:abstractNumId w:val="7"/>
  </w:num>
  <w:num w:numId="17" w16cid:durableId="62721227">
    <w:abstractNumId w:val="11"/>
  </w:num>
  <w:num w:numId="18" w16cid:durableId="13306625">
    <w:abstractNumId w:val="19"/>
  </w:num>
  <w:num w:numId="19" w16cid:durableId="207449750">
    <w:abstractNumId w:val="13"/>
  </w:num>
  <w:num w:numId="20" w16cid:durableId="638070458">
    <w:abstractNumId w:val="12"/>
  </w:num>
  <w:num w:numId="21" w16cid:durableId="930162993">
    <w:abstractNumId w:val="14"/>
  </w:num>
  <w:num w:numId="22" w16cid:durableId="1409037959">
    <w:abstractNumId w:val="2"/>
  </w:num>
  <w:num w:numId="23" w16cid:durableId="1127698071">
    <w:abstractNumId w:val="5"/>
  </w:num>
  <w:num w:numId="24" w16cid:durableId="613287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05"/>
    <w:rsid w:val="00803705"/>
    <w:rsid w:val="00F4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FFCE"/>
  <w15:chartTrackingRefBased/>
  <w15:docId w15:val="{A44BE7D8-4990-4DBF-A65D-293841BC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705"/>
    <w:rPr>
      <w:rFonts w:eastAsiaTheme="majorEastAsia" w:cstheme="majorBidi"/>
      <w:color w:val="272727" w:themeColor="text1" w:themeTint="D8"/>
    </w:rPr>
  </w:style>
  <w:style w:type="paragraph" w:styleId="Title">
    <w:name w:val="Title"/>
    <w:basedOn w:val="Normal"/>
    <w:next w:val="Normal"/>
    <w:link w:val="TitleChar"/>
    <w:uiPriority w:val="10"/>
    <w:qFormat/>
    <w:rsid w:val="00803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705"/>
    <w:pPr>
      <w:spacing w:before="160"/>
      <w:jc w:val="center"/>
    </w:pPr>
    <w:rPr>
      <w:i/>
      <w:iCs/>
      <w:color w:val="404040" w:themeColor="text1" w:themeTint="BF"/>
    </w:rPr>
  </w:style>
  <w:style w:type="character" w:customStyle="1" w:styleId="QuoteChar">
    <w:name w:val="Quote Char"/>
    <w:basedOn w:val="DefaultParagraphFont"/>
    <w:link w:val="Quote"/>
    <w:uiPriority w:val="29"/>
    <w:rsid w:val="00803705"/>
    <w:rPr>
      <w:i/>
      <w:iCs/>
      <w:color w:val="404040" w:themeColor="text1" w:themeTint="BF"/>
    </w:rPr>
  </w:style>
  <w:style w:type="paragraph" w:styleId="ListParagraph">
    <w:name w:val="List Paragraph"/>
    <w:basedOn w:val="Normal"/>
    <w:uiPriority w:val="34"/>
    <w:qFormat/>
    <w:rsid w:val="00803705"/>
    <w:pPr>
      <w:ind w:left="720"/>
      <w:contextualSpacing/>
    </w:pPr>
  </w:style>
  <w:style w:type="character" w:styleId="IntenseEmphasis">
    <w:name w:val="Intense Emphasis"/>
    <w:basedOn w:val="DefaultParagraphFont"/>
    <w:uiPriority w:val="21"/>
    <w:qFormat/>
    <w:rsid w:val="00803705"/>
    <w:rPr>
      <w:i/>
      <w:iCs/>
      <w:color w:val="0F4761" w:themeColor="accent1" w:themeShade="BF"/>
    </w:rPr>
  </w:style>
  <w:style w:type="paragraph" w:styleId="IntenseQuote">
    <w:name w:val="Intense Quote"/>
    <w:basedOn w:val="Normal"/>
    <w:next w:val="Normal"/>
    <w:link w:val="IntenseQuoteChar"/>
    <w:uiPriority w:val="30"/>
    <w:qFormat/>
    <w:rsid w:val="00803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705"/>
    <w:rPr>
      <w:i/>
      <w:iCs/>
      <w:color w:val="0F4761" w:themeColor="accent1" w:themeShade="BF"/>
    </w:rPr>
  </w:style>
  <w:style w:type="character" w:styleId="IntenseReference">
    <w:name w:val="Intense Reference"/>
    <w:basedOn w:val="DefaultParagraphFont"/>
    <w:uiPriority w:val="32"/>
    <w:qFormat/>
    <w:rsid w:val="00803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6274">
      <w:bodyDiv w:val="1"/>
      <w:marLeft w:val="0"/>
      <w:marRight w:val="0"/>
      <w:marTop w:val="0"/>
      <w:marBottom w:val="0"/>
      <w:divBdr>
        <w:top w:val="none" w:sz="0" w:space="0" w:color="auto"/>
        <w:left w:val="none" w:sz="0" w:space="0" w:color="auto"/>
        <w:bottom w:val="none" w:sz="0" w:space="0" w:color="auto"/>
        <w:right w:val="none" w:sz="0" w:space="0" w:color="auto"/>
      </w:divBdr>
      <w:divsChild>
        <w:div w:id="501317199">
          <w:marLeft w:val="0"/>
          <w:marRight w:val="0"/>
          <w:marTop w:val="0"/>
          <w:marBottom w:val="0"/>
          <w:divBdr>
            <w:top w:val="none" w:sz="0" w:space="0" w:color="auto"/>
            <w:left w:val="none" w:sz="0" w:space="0" w:color="auto"/>
            <w:bottom w:val="none" w:sz="0" w:space="0" w:color="auto"/>
            <w:right w:val="none" w:sz="0" w:space="0" w:color="auto"/>
          </w:divBdr>
        </w:div>
        <w:div w:id="1679305547">
          <w:marLeft w:val="0"/>
          <w:marRight w:val="0"/>
          <w:marTop w:val="0"/>
          <w:marBottom w:val="0"/>
          <w:divBdr>
            <w:top w:val="none" w:sz="0" w:space="0" w:color="auto"/>
            <w:left w:val="none" w:sz="0" w:space="0" w:color="auto"/>
            <w:bottom w:val="none" w:sz="0" w:space="0" w:color="auto"/>
            <w:right w:val="none" w:sz="0" w:space="0" w:color="auto"/>
          </w:divBdr>
        </w:div>
        <w:div w:id="1000738172">
          <w:marLeft w:val="0"/>
          <w:marRight w:val="0"/>
          <w:marTop w:val="0"/>
          <w:marBottom w:val="0"/>
          <w:divBdr>
            <w:top w:val="none" w:sz="0" w:space="0" w:color="auto"/>
            <w:left w:val="none" w:sz="0" w:space="0" w:color="auto"/>
            <w:bottom w:val="none" w:sz="0" w:space="0" w:color="auto"/>
            <w:right w:val="none" w:sz="0" w:space="0" w:color="auto"/>
          </w:divBdr>
        </w:div>
        <w:div w:id="750008932">
          <w:marLeft w:val="0"/>
          <w:marRight w:val="0"/>
          <w:marTop w:val="0"/>
          <w:marBottom w:val="0"/>
          <w:divBdr>
            <w:top w:val="none" w:sz="0" w:space="0" w:color="auto"/>
            <w:left w:val="none" w:sz="0" w:space="0" w:color="auto"/>
            <w:bottom w:val="none" w:sz="0" w:space="0" w:color="auto"/>
            <w:right w:val="none" w:sz="0" w:space="0" w:color="auto"/>
          </w:divBdr>
        </w:div>
        <w:div w:id="1836609263">
          <w:marLeft w:val="0"/>
          <w:marRight w:val="0"/>
          <w:marTop w:val="0"/>
          <w:marBottom w:val="0"/>
          <w:divBdr>
            <w:top w:val="none" w:sz="0" w:space="0" w:color="auto"/>
            <w:left w:val="none" w:sz="0" w:space="0" w:color="auto"/>
            <w:bottom w:val="none" w:sz="0" w:space="0" w:color="auto"/>
            <w:right w:val="none" w:sz="0" w:space="0" w:color="auto"/>
          </w:divBdr>
        </w:div>
        <w:div w:id="843013057">
          <w:marLeft w:val="0"/>
          <w:marRight w:val="0"/>
          <w:marTop w:val="0"/>
          <w:marBottom w:val="0"/>
          <w:divBdr>
            <w:top w:val="none" w:sz="0" w:space="0" w:color="auto"/>
            <w:left w:val="none" w:sz="0" w:space="0" w:color="auto"/>
            <w:bottom w:val="none" w:sz="0" w:space="0" w:color="auto"/>
            <w:right w:val="none" w:sz="0" w:space="0" w:color="auto"/>
          </w:divBdr>
        </w:div>
        <w:div w:id="1128859566">
          <w:marLeft w:val="0"/>
          <w:marRight w:val="0"/>
          <w:marTop w:val="0"/>
          <w:marBottom w:val="0"/>
          <w:divBdr>
            <w:top w:val="none" w:sz="0" w:space="0" w:color="auto"/>
            <w:left w:val="none" w:sz="0" w:space="0" w:color="auto"/>
            <w:bottom w:val="none" w:sz="0" w:space="0" w:color="auto"/>
            <w:right w:val="none" w:sz="0" w:space="0" w:color="auto"/>
          </w:divBdr>
        </w:div>
        <w:div w:id="174659629">
          <w:marLeft w:val="0"/>
          <w:marRight w:val="0"/>
          <w:marTop w:val="0"/>
          <w:marBottom w:val="0"/>
          <w:divBdr>
            <w:top w:val="none" w:sz="0" w:space="0" w:color="auto"/>
            <w:left w:val="none" w:sz="0" w:space="0" w:color="auto"/>
            <w:bottom w:val="none" w:sz="0" w:space="0" w:color="auto"/>
            <w:right w:val="none" w:sz="0" w:space="0" w:color="auto"/>
          </w:divBdr>
        </w:div>
        <w:div w:id="310908540">
          <w:marLeft w:val="0"/>
          <w:marRight w:val="0"/>
          <w:marTop w:val="0"/>
          <w:marBottom w:val="0"/>
          <w:divBdr>
            <w:top w:val="none" w:sz="0" w:space="0" w:color="auto"/>
            <w:left w:val="none" w:sz="0" w:space="0" w:color="auto"/>
            <w:bottom w:val="none" w:sz="0" w:space="0" w:color="auto"/>
            <w:right w:val="none" w:sz="0" w:space="0" w:color="auto"/>
          </w:divBdr>
        </w:div>
      </w:divsChild>
    </w:div>
    <w:div w:id="2145924188">
      <w:bodyDiv w:val="1"/>
      <w:marLeft w:val="0"/>
      <w:marRight w:val="0"/>
      <w:marTop w:val="0"/>
      <w:marBottom w:val="0"/>
      <w:divBdr>
        <w:top w:val="none" w:sz="0" w:space="0" w:color="auto"/>
        <w:left w:val="none" w:sz="0" w:space="0" w:color="auto"/>
        <w:bottom w:val="none" w:sz="0" w:space="0" w:color="auto"/>
        <w:right w:val="none" w:sz="0" w:space="0" w:color="auto"/>
      </w:divBdr>
      <w:divsChild>
        <w:div w:id="1384594764">
          <w:marLeft w:val="0"/>
          <w:marRight w:val="0"/>
          <w:marTop w:val="0"/>
          <w:marBottom w:val="0"/>
          <w:divBdr>
            <w:top w:val="none" w:sz="0" w:space="0" w:color="auto"/>
            <w:left w:val="none" w:sz="0" w:space="0" w:color="auto"/>
            <w:bottom w:val="none" w:sz="0" w:space="0" w:color="auto"/>
            <w:right w:val="none" w:sz="0" w:space="0" w:color="auto"/>
          </w:divBdr>
        </w:div>
        <w:div w:id="746999400">
          <w:marLeft w:val="0"/>
          <w:marRight w:val="0"/>
          <w:marTop w:val="0"/>
          <w:marBottom w:val="0"/>
          <w:divBdr>
            <w:top w:val="none" w:sz="0" w:space="0" w:color="auto"/>
            <w:left w:val="none" w:sz="0" w:space="0" w:color="auto"/>
            <w:bottom w:val="none" w:sz="0" w:space="0" w:color="auto"/>
            <w:right w:val="none" w:sz="0" w:space="0" w:color="auto"/>
          </w:divBdr>
        </w:div>
        <w:div w:id="606472962">
          <w:marLeft w:val="0"/>
          <w:marRight w:val="0"/>
          <w:marTop w:val="0"/>
          <w:marBottom w:val="0"/>
          <w:divBdr>
            <w:top w:val="none" w:sz="0" w:space="0" w:color="auto"/>
            <w:left w:val="none" w:sz="0" w:space="0" w:color="auto"/>
            <w:bottom w:val="none" w:sz="0" w:space="0" w:color="auto"/>
            <w:right w:val="none" w:sz="0" w:space="0" w:color="auto"/>
          </w:divBdr>
        </w:div>
        <w:div w:id="1114250415">
          <w:marLeft w:val="0"/>
          <w:marRight w:val="0"/>
          <w:marTop w:val="0"/>
          <w:marBottom w:val="0"/>
          <w:divBdr>
            <w:top w:val="none" w:sz="0" w:space="0" w:color="auto"/>
            <w:left w:val="none" w:sz="0" w:space="0" w:color="auto"/>
            <w:bottom w:val="none" w:sz="0" w:space="0" w:color="auto"/>
            <w:right w:val="none" w:sz="0" w:space="0" w:color="auto"/>
          </w:divBdr>
        </w:div>
        <w:div w:id="1060783909">
          <w:marLeft w:val="0"/>
          <w:marRight w:val="0"/>
          <w:marTop w:val="0"/>
          <w:marBottom w:val="0"/>
          <w:divBdr>
            <w:top w:val="none" w:sz="0" w:space="0" w:color="auto"/>
            <w:left w:val="none" w:sz="0" w:space="0" w:color="auto"/>
            <w:bottom w:val="none" w:sz="0" w:space="0" w:color="auto"/>
            <w:right w:val="none" w:sz="0" w:space="0" w:color="auto"/>
          </w:divBdr>
        </w:div>
        <w:div w:id="390351471">
          <w:marLeft w:val="0"/>
          <w:marRight w:val="0"/>
          <w:marTop w:val="0"/>
          <w:marBottom w:val="0"/>
          <w:divBdr>
            <w:top w:val="none" w:sz="0" w:space="0" w:color="auto"/>
            <w:left w:val="none" w:sz="0" w:space="0" w:color="auto"/>
            <w:bottom w:val="none" w:sz="0" w:space="0" w:color="auto"/>
            <w:right w:val="none" w:sz="0" w:space="0" w:color="auto"/>
          </w:divBdr>
        </w:div>
        <w:div w:id="1166169783">
          <w:marLeft w:val="0"/>
          <w:marRight w:val="0"/>
          <w:marTop w:val="0"/>
          <w:marBottom w:val="0"/>
          <w:divBdr>
            <w:top w:val="none" w:sz="0" w:space="0" w:color="auto"/>
            <w:left w:val="none" w:sz="0" w:space="0" w:color="auto"/>
            <w:bottom w:val="none" w:sz="0" w:space="0" w:color="auto"/>
            <w:right w:val="none" w:sz="0" w:space="0" w:color="auto"/>
          </w:divBdr>
        </w:div>
        <w:div w:id="103308549">
          <w:marLeft w:val="0"/>
          <w:marRight w:val="0"/>
          <w:marTop w:val="0"/>
          <w:marBottom w:val="0"/>
          <w:divBdr>
            <w:top w:val="none" w:sz="0" w:space="0" w:color="auto"/>
            <w:left w:val="none" w:sz="0" w:space="0" w:color="auto"/>
            <w:bottom w:val="none" w:sz="0" w:space="0" w:color="auto"/>
            <w:right w:val="none" w:sz="0" w:space="0" w:color="auto"/>
          </w:divBdr>
        </w:div>
        <w:div w:id="52313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Townley-Jones</dc:creator>
  <cp:keywords/>
  <dc:description/>
  <cp:lastModifiedBy>Karen Townley-Jones</cp:lastModifiedBy>
  <cp:revision>1</cp:revision>
  <dcterms:created xsi:type="dcterms:W3CDTF">2026-06-22T13:58:00Z</dcterms:created>
  <dcterms:modified xsi:type="dcterms:W3CDTF">2026-06-22T13:58:00Z</dcterms:modified>
</cp:coreProperties>
</file>