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Safer Messages in RE (Religious Education)</w:t>
      </w:r>
    </w:p>
    <w:p w:rsidR="00000000" w:rsidDel="00000000" w:rsidP="00000000" w:rsidRDefault="00000000" w:rsidRPr="00000000" w14:paraId="00000002">
      <w:pPr>
        <w:pStyle w:val="Heading2"/>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Purpose</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25" w:lineRule="auto"/>
        <w:rPr/>
      </w:pPr>
      <w:r w:rsidDel="00000000" w:rsidR="00000000" w:rsidRPr="00000000">
        <w:rPr>
          <w:rtl w:val="0"/>
        </w:rPr>
        <w:t xml:space="preserve">This document outlines the key safer messages that should be consistently promoted through the teaching of Religious Education (RE) across the primary school. RE provides crucial opportunities for pupils to express their own beliefs, explore their identity, appreciate diversity, and develop respect and empathy for others in a safe, inclusive, and supportive environment.</w:t>
      </w:r>
    </w:p>
    <w:p w:rsidR="00000000" w:rsidDel="00000000" w:rsidP="00000000" w:rsidRDefault="00000000" w:rsidRPr="00000000" w14:paraId="00000004">
      <w:pPr>
        <w:pStyle w:val="Heading2"/>
        <w:pBdr>
          <w:top w:space="0" w:sz="0" w:val="nil"/>
          <w:left w:space="0" w:sz="0" w:val="nil"/>
          <w:bottom w:space="0" w:sz="0" w:val="nil"/>
          <w:right w:space="0" w:sz="0" w:val="nil"/>
          <w:between w:space="0" w:sz="0" w:val="nil"/>
        </w:pBdr>
        <w:shd w:fill="auto" w:val="clear"/>
        <w:spacing w:after="240" w:before="0" w:lineRule="auto"/>
        <w:rPr/>
      </w:pPr>
      <w:r w:rsidDel="00000000" w:rsidR="00000000" w:rsidRPr="00000000">
        <w:rPr>
          <w:rtl w:val="0"/>
        </w:rPr>
        <w:t xml:space="preserve">Core Safer Messages</w:t>
      </w:r>
    </w:p>
    <w:p w:rsidR="00000000" w:rsidDel="00000000" w:rsidP="00000000" w:rsidRDefault="00000000" w:rsidRPr="00000000" w14:paraId="00000005">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Self-Expression, Identity, and Wellbeing</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Pupils will learn that:</w:t>
      </w:r>
    </w:p>
    <w:p w:rsidR="00000000" w:rsidDel="00000000" w:rsidP="00000000" w:rsidRDefault="00000000" w:rsidRPr="00000000" w14:paraId="00000007">
      <w:pPr>
        <w:numPr>
          <w:ilvl w:val="0"/>
          <w:numId w:val="1"/>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Everyone's beliefs, values, and personal worldviews are valued and respected.</w:t>
      </w:r>
    </w:p>
    <w:p w:rsidR="00000000" w:rsidDel="00000000" w:rsidP="00000000" w:rsidRDefault="00000000" w:rsidRPr="00000000" w14:paraId="00000008">
      <w:pPr>
        <w:numPr>
          <w:ilvl w:val="0"/>
          <w:numId w:val="1"/>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RE can be a positive space to express feelings, personal experiences, and ultimate questions.</w:t>
      </w:r>
    </w:p>
    <w:p w:rsidR="00000000" w:rsidDel="00000000" w:rsidP="00000000" w:rsidRDefault="00000000" w:rsidRPr="00000000" w14:paraId="00000009">
      <w:pPr>
        <w:numPr>
          <w:ilvl w:val="0"/>
          <w:numId w:val="1"/>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It is natural and acceptable for people to hold different beliefs, convictions, or non-religious worldviews.</w:t>
      </w:r>
    </w:p>
    <w:p w:rsidR="00000000" w:rsidDel="00000000" w:rsidP="00000000" w:rsidRDefault="00000000" w:rsidRPr="00000000" w14:paraId="0000000A">
      <w:pPr>
        <w:numPr>
          <w:ilvl w:val="0"/>
          <w:numId w:val="1"/>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Asking questions and making mistakes in understanding are natural parts of learning about diverse faiths.</w:t>
      </w:r>
    </w:p>
    <w:p w:rsidR="00000000" w:rsidDel="00000000" w:rsidP="00000000" w:rsidRDefault="00000000" w:rsidRPr="00000000" w14:paraId="0000000B">
      <w:pPr>
        <w:numPr>
          <w:ilvl w:val="0"/>
          <w:numId w:val="1"/>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Seeking help from trusted adults is important if discussions or topics make them feel worried, confused, or unsafe.</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rPr/>
      </w:pPr>
      <w:r w:rsidDel="00000000" w:rsidR="00000000" w:rsidRPr="00000000">
        <w:rPr>
          <w:b w:val="1"/>
          <w:bCs w:val="1"/>
          <w:rtl w:val="0"/>
        </w:rPr>
        <w:t xml:space="preserve">Links to Jigsaw PSHE:</w:t>
      </w:r>
      <w:r w:rsidDel="00000000" w:rsidR="00000000" w:rsidRPr="00000000">
        <w:rPr>
          <w:rtl w:val="0"/>
        </w:rPr>
        <w:t xml:space="preserve"> Being Me in My World, Celebrating Difference, Healthy Me, Relationships</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b w:val="1"/>
          <w:bCs w:val="1"/>
          <w:rtl w:val="0"/>
        </w:rPr>
        <w:t xml:space="preserve">Links to British Values:</w:t>
      </w:r>
      <w:r w:rsidDel="00000000" w:rsidR="00000000" w:rsidRPr="00000000">
        <w:rPr>
          <w:rtl w:val="0"/>
        </w:rPr>
        <w:t xml:space="preserve"> Individual Liberty, Mutual Respect</w:t>
      </w:r>
    </w:p>
    <w:p w:rsidR="00000000" w:rsidDel="00000000" w:rsidP="00000000" w:rsidRDefault="00000000" w:rsidRPr="00000000" w14:paraId="0000000E">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Respecting Differences and Beliefs</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Pupils will learn that:</w:t>
      </w:r>
    </w:p>
    <w:p w:rsidR="00000000" w:rsidDel="00000000" w:rsidP="00000000" w:rsidRDefault="00000000" w:rsidRPr="00000000" w14:paraId="00000010">
      <w:pPr>
        <w:numPr>
          <w:ilvl w:val="0"/>
          <w:numId w:val="2"/>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Communities reflect a rich diversity of cultures, faiths, traditions, and worldviews.</w:t>
      </w:r>
    </w:p>
    <w:p w:rsidR="00000000" w:rsidDel="00000000" w:rsidP="00000000" w:rsidRDefault="00000000" w:rsidRPr="00000000" w14:paraId="00000011">
      <w:pPr>
        <w:numPr>
          <w:ilvl w:val="0"/>
          <w:numId w:val="2"/>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Religious and cultural diversity should be celebrated, protected, and respected.</w:t>
      </w:r>
    </w:p>
    <w:p w:rsidR="00000000" w:rsidDel="00000000" w:rsidP="00000000" w:rsidRDefault="00000000" w:rsidRPr="00000000" w14:paraId="00000012">
      <w:pPr>
        <w:numPr>
          <w:ilvl w:val="0"/>
          <w:numId w:val="2"/>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Everyone has the right to practice their faith or hold non-religious beliefs without fear of exclusion or prejudice.</w:t>
      </w:r>
    </w:p>
    <w:p w:rsidR="00000000" w:rsidDel="00000000" w:rsidP="00000000" w:rsidRDefault="00000000" w:rsidRPr="00000000" w14:paraId="00000013">
      <w:pPr>
        <w:numPr>
          <w:ilvl w:val="0"/>
          <w:numId w:val="2"/>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Stereotypes regarding religious practices and communities can be critically challenged through open discussion.</w:t>
      </w:r>
    </w:p>
    <w:p w:rsidR="00000000" w:rsidDel="00000000" w:rsidP="00000000" w:rsidRDefault="00000000" w:rsidRPr="00000000" w14:paraId="00000014">
      <w:pPr>
        <w:numPr>
          <w:ilvl w:val="0"/>
          <w:numId w:val="2"/>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Discrimination, prejudice, Islamophobia, antisemitism, and any form of bullying are strictly unacceptable.</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rPr/>
      </w:pPr>
      <w:r w:rsidDel="00000000" w:rsidR="00000000" w:rsidRPr="00000000">
        <w:rPr>
          <w:b w:val="1"/>
          <w:bCs w:val="1"/>
          <w:rtl w:val="0"/>
        </w:rPr>
        <w:t xml:space="preserve">Links to Jigsaw PSHE:</w:t>
      </w:r>
      <w:r w:rsidDel="00000000" w:rsidR="00000000" w:rsidRPr="00000000">
        <w:rPr>
          <w:rtl w:val="0"/>
        </w:rPr>
        <w:t xml:space="preserve"> Celebrating Difference, Relationships</w:t>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b w:val="1"/>
          <w:bCs w:val="1"/>
          <w:rtl w:val="0"/>
        </w:rPr>
        <w:t xml:space="preserve">Links to British Values:</w:t>
      </w:r>
      <w:r w:rsidDel="00000000" w:rsidR="00000000" w:rsidRPr="00000000">
        <w:rPr>
          <w:rtl w:val="0"/>
        </w:rPr>
        <w:t xml:space="preserve"> Mutual Respect, Tolerance of Different Faiths and Beliefs</w:t>
      </w:r>
    </w:p>
    <w:p w:rsidR="00000000" w:rsidDel="00000000" w:rsidP="00000000" w:rsidRDefault="00000000" w:rsidRPr="00000000" w14:paraId="00000017">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Positive Relationships and Respectful Dialogue</w:t>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Pupils will learn that:</w:t>
      </w:r>
    </w:p>
    <w:p w:rsidR="00000000" w:rsidDel="00000000" w:rsidP="00000000" w:rsidRDefault="00000000" w:rsidRPr="00000000" w14:paraId="00000019">
      <w:pPr>
        <w:numPr>
          <w:ilvl w:val="0"/>
          <w:numId w:val="3"/>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Engaging in dialogue about faith and belief requires kindness, active listening, and profound respect.</w:t>
      </w:r>
    </w:p>
    <w:p w:rsidR="00000000" w:rsidDel="00000000" w:rsidP="00000000" w:rsidRDefault="00000000" w:rsidRPr="00000000" w14:paraId="0000001A">
      <w:pPr>
        <w:numPr>
          <w:ilvl w:val="0"/>
          <w:numId w:val="3"/>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Constructive discussions help broaden viewpoints and improve mutual understanding.</w:t>
      </w:r>
    </w:p>
    <w:p w:rsidR="00000000" w:rsidDel="00000000" w:rsidP="00000000" w:rsidRDefault="00000000" w:rsidRPr="00000000" w14:paraId="0000001B">
      <w:pPr>
        <w:numPr>
          <w:ilvl w:val="0"/>
          <w:numId w:val="3"/>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Everyone’s perspective and voice are important within a diverse classroom community.</w:t>
      </w:r>
    </w:p>
    <w:p w:rsidR="00000000" w:rsidDel="00000000" w:rsidP="00000000" w:rsidRDefault="00000000" w:rsidRPr="00000000" w14:paraId="0000001C">
      <w:pPr>
        <w:numPr>
          <w:ilvl w:val="0"/>
          <w:numId w:val="3"/>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Deep differences of opinion or belief can be discussed calmly, constructively, and respectfully.</w:t>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rPr/>
      </w:pPr>
      <w:r w:rsidDel="00000000" w:rsidR="00000000" w:rsidRPr="00000000">
        <w:rPr>
          <w:b w:val="1"/>
          <w:bCs w:val="1"/>
          <w:rtl w:val="0"/>
        </w:rPr>
        <w:t xml:space="preserve">Links to Jigsaw PSHE:</w:t>
      </w:r>
      <w:r w:rsidDel="00000000" w:rsidR="00000000" w:rsidRPr="00000000">
        <w:rPr>
          <w:rtl w:val="0"/>
        </w:rPr>
        <w:t xml:space="preserve"> Relationships, Being Me in My World</w:t>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b w:val="1"/>
          <w:bCs w:val="1"/>
          <w:rtl w:val="0"/>
        </w:rPr>
        <w:t xml:space="preserve">Links to British Values:</w:t>
      </w:r>
      <w:r w:rsidDel="00000000" w:rsidR="00000000" w:rsidRPr="00000000">
        <w:rPr>
          <w:rtl w:val="0"/>
        </w:rPr>
        <w:t xml:space="preserve"> Democracy, Mutual Respect</w:t>
      </w:r>
    </w:p>
    <w:p w:rsidR="00000000" w:rsidDel="00000000" w:rsidP="00000000" w:rsidRDefault="00000000" w:rsidRPr="00000000" w14:paraId="0000001F">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Online Safety, Research, and Digital RE</w:t>
      </w:r>
    </w:p>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When using digital tools and researching faiths online, pupils will learn that:</w:t>
      </w:r>
    </w:p>
    <w:p w:rsidR="00000000" w:rsidDel="00000000" w:rsidP="00000000" w:rsidRDefault="00000000" w:rsidRPr="00000000" w14:paraId="00000021">
      <w:pPr>
        <w:numPr>
          <w:ilvl w:val="0"/>
          <w:numId w:val="4"/>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Personal information regarding religious affiliation or practices should be kept private unless shared voluntarily in a safe environment.</w:t>
      </w:r>
    </w:p>
    <w:p w:rsidR="00000000" w:rsidDel="00000000" w:rsidP="00000000" w:rsidRDefault="00000000" w:rsidRPr="00000000" w14:paraId="00000022">
      <w:pPr>
        <w:numPr>
          <w:ilvl w:val="0"/>
          <w:numId w:val="4"/>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Comments and media shared online concerning religious beliefs must be respectful and appropriate.</w:t>
      </w:r>
    </w:p>
    <w:p w:rsidR="00000000" w:rsidDel="00000000" w:rsidP="00000000" w:rsidRDefault="00000000" w:rsidRPr="00000000" w14:paraId="00000023">
      <w:pPr>
        <w:numPr>
          <w:ilvl w:val="0"/>
          <w:numId w:val="4"/>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Not everything presented online regarding different religions, practices, or worldviews is accurate, respectful, or suitable.</w:t>
      </w:r>
    </w:p>
    <w:p w:rsidR="00000000" w:rsidDel="00000000" w:rsidP="00000000" w:rsidRDefault="00000000" w:rsidRPr="00000000" w14:paraId="00000024">
      <w:pPr>
        <w:numPr>
          <w:ilvl w:val="0"/>
          <w:numId w:val="4"/>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They should immediately inform a trusted adult if they encounter extremist content, religious intolerance, or anything online that makes them feel uncomfortable.</w:t>
      </w:r>
    </w:p>
    <w:p w:rsidR="00000000" w:rsidDel="00000000" w:rsidP="00000000" w:rsidRDefault="00000000" w:rsidRPr="00000000" w14:paraId="00000025">
      <w:pPr>
        <w:numPr>
          <w:ilvl w:val="0"/>
          <w:numId w:val="4"/>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Information about faiths and cultures should be researched and shared responsibly and accurately.</w:t>
      </w:r>
    </w:p>
    <w:p w:rsidR="00000000" w:rsidDel="00000000" w:rsidP="00000000" w:rsidRDefault="00000000" w:rsidRPr="00000000" w14:paraId="00000026">
      <w:pPr>
        <w:pBdr>
          <w:top w:space="0" w:sz="0" w:val="nil"/>
          <w:left w:space="0" w:sz="0" w:val="nil"/>
          <w:bottom w:space="0" w:sz="0" w:val="nil"/>
          <w:right w:space="0" w:sz="0" w:val="nil"/>
          <w:between w:space="0" w:sz="0" w:val="nil"/>
        </w:pBdr>
        <w:shd w:fill="auto" w:val="clear"/>
        <w:rPr/>
      </w:pPr>
      <w:r w:rsidDel="00000000" w:rsidR="00000000" w:rsidRPr="00000000">
        <w:rPr>
          <w:b w:val="1"/>
          <w:bCs w:val="1"/>
          <w:rtl w:val="0"/>
        </w:rPr>
        <w:t xml:space="preserve">Links to Jigsaw PSHE:</w:t>
      </w:r>
      <w:r w:rsidDel="00000000" w:rsidR="00000000" w:rsidRPr="00000000">
        <w:rPr>
          <w:rtl w:val="0"/>
        </w:rPr>
        <w:t xml:space="preserve"> Relationships, Healthy Me</w:t>
      </w:r>
    </w:p>
    <w:p w:rsidR="00000000" w:rsidDel="00000000" w:rsidP="00000000" w:rsidRDefault="00000000" w:rsidRPr="00000000" w14:paraId="00000027">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b w:val="1"/>
          <w:bCs w:val="1"/>
          <w:rtl w:val="0"/>
        </w:rPr>
        <w:t xml:space="preserve">Links to British Values:</w:t>
      </w:r>
      <w:r w:rsidDel="00000000" w:rsidR="00000000" w:rsidRPr="00000000">
        <w:rPr>
          <w:rtl w:val="0"/>
        </w:rPr>
        <w:t xml:space="preserve"> Individual Liberty, Rule of Law</w:t>
      </w:r>
    </w:p>
    <w:p w:rsidR="00000000" w:rsidDel="00000000" w:rsidP="00000000" w:rsidRDefault="00000000" w:rsidRPr="00000000" w14:paraId="00000028">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Respect for Sacred Texts, Artefacts, and Places of Worship</w:t>
      </w:r>
    </w:p>
    <w:p w:rsidR="00000000" w:rsidDel="00000000" w:rsidP="00000000" w:rsidRDefault="00000000" w:rsidRPr="00000000" w14:paraId="0000002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Pupils will learn that:</w:t>
      </w:r>
    </w:p>
    <w:p w:rsidR="00000000" w:rsidDel="00000000" w:rsidP="00000000" w:rsidRDefault="00000000" w:rsidRPr="00000000" w14:paraId="0000002A">
      <w:pPr>
        <w:numPr>
          <w:ilvl w:val="0"/>
          <w:numId w:val="5"/>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Sacred texts, religious stories, and holy books deserve deep respect and careful handling.</w:t>
      </w:r>
    </w:p>
    <w:p w:rsidR="00000000" w:rsidDel="00000000" w:rsidP="00000000" w:rsidRDefault="00000000" w:rsidRPr="00000000" w14:paraId="0000002B">
      <w:pPr>
        <w:numPr>
          <w:ilvl w:val="0"/>
          <w:numId w:val="5"/>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Religious artefacts, symbols, and places of worship hold profound meaning for believers and must be treated with reverence.</w:t>
      </w:r>
    </w:p>
    <w:p w:rsidR="00000000" w:rsidDel="00000000" w:rsidP="00000000" w:rsidRDefault="00000000" w:rsidRPr="00000000" w14:paraId="0000002C">
      <w:pPr>
        <w:numPr>
          <w:ilvl w:val="0"/>
          <w:numId w:val="5"/>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Taking inspiration from religious art and expression should always be done respectfully and accurately.</w:t>
      </w:r>
    </w:p>
    <w:p w:rsidR="00000000" w:rsidDel="00000000" w:rsidP="00000000" w:rsidRDefault="00000000" w:rsidRPr="00000000" w14:paraId="0000002D">
      <w:pPr>
        <w:numPr>
          <w:ilvl w:val="0"/>
          <w:numId w:val="5"/>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Understanding and respecting intellectual and spiritual heritage is a vital part of community cohesion.</w:t>
      </w:r>
    </w:p>
    <w:p w:rsidR="00000000" w:rsidDel="00000000" w:rsidP="00000000" w:rsidRDefault="00000000" w:rsidRPr="00000000" w14:paraId="0000002E">
      <w:pPr>
        <w:pBdr>
          <w:top w:space="0" w:sz="0" w:val="nil"/>
          <w:left w:space="0" w:sz="0" w:val="nil"/>
          <w:bottom w:space="0" w:sz="0" w:val="nil"/>
          <w:right w:space="0" w:sz="0" w:val="nil"/>
          <w:between w:space="0" w:sz="0" w:val="nil"/>
        </w:pBdr>
        <w:shd w:fill="auto" w:val="clear"/>
        <w:rPr/>
      </w:pPr>
      <w:r w:rsidDel="00000000" w:rsidR="00000000" w:rsidRPr="00000000">
        <w:rPr>
          <w:b w:val="1"/>
          <w:bCs w:val="1"/>
          <w:rtl w:val="0"/>
        </w:rPr>
        <w:t xml:space="preserve">Links to Jigsaw PSHE:</w:t>
      </w:r>
      <w:r w:rsidDel="00000000" w:rsidR="00000000" w:rsidRPr="00000000">
        <w:rPr>
          <w:rtl w:val="0"/>
        </w:rPr>
        <w:t xml:space="preserve"> Being Me in My World</w:t>
      </w:r>
    </w:p>
    <w:p w:rsidR="00000000" w:rsidDel="00000000" w:rsidP="00000000" w:rsidRDefault="00000000" w:rsidRPr="00000000" w14:paraId="0000002F">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b w:val="1"/>
          <w:bCs w:val="1"/>
          <w:rtl w:val="0"/>
        </w:rPr>
        <w:t xml:space="preserve">Links to British Values:</w:t>
      </w:r>
      <w:r w:rsidDel="00000000" w:rsidR="00000000" w:rsidRPr="00000000">
        <w:rPr>
          <w:rtl w:val="0"/>
        </w:rPr>
        <w:t xml:space="preserve"> Rule of Law, Mutual Respect</w:t>
      </w:r>
    </w:p>
    <w:p w:rsidR="00000000" w:rsidDel="00000000" w:rsidP="00000000" w:rsidRDefault="00000000" w:rsidRPr="00000000" w14:paraId="00000030">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Inclusion, Belonging, and Global Citizenship</w:t>
      </w:r>
    </w:p>
    <w:p w:rsidR="00000000" w:rsidDel="00000000" w:rsidP="00000000" w:rsidRDefault="00000000" w:rsidRPr="00000000" w14:paraId="0000003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Through studying various global faiths and local communities, pupils will learn that:</w:t>
      </w:r>
    </w:p>
    <w:p w:rsidR="00000000" w:rsidDel="00000000" w:rsidP="00000000" w:rsidRDefault="00000000" w:rsidRPr="00000000" w14:paraId="00000032">
      <w:pPr>
        <w:numPr>
          <w:ilvl w:val="0"/>
          <w:numId w:val="6"/>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Humanity encompasses a vast array of shapes, sizes, cultures, beliefs, and practices.</w:t>
      </w:r>
    </w:p>
    <w:p w:rsidR="00000000" w:rsidDel="00000000" w:rsidP="00000000" w:rsidRDefault="00000000" w:rsidRPr="00000000" w14:paraId="00000033">
      <w:pPr>
        <w:numPr>
          <w:ilvl w:val="0"/>
          <w:numId w:val="6"/>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There is no single "correct" cultural framework or heritage that defines a community.</w:t>
      </w:r>
    </w:p>
    <w:p w:rsidR="00000000" w:rsidDel="00000000" w:rsidP="00000000" w:rsidRDefault="00000000" w:rsidRPr="00000000" w14:paraId="00000034">
      <w:pPr>
        <w:numPr>
          <w:ilvl w:val="0"/>
          <w:numId w:val="6"/>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Everyone deserves equal dignity and respect, regardless of their religious or non-religious background.</w:t>
      </w:r>
    </w:p>
    <w:p w:rsidR="00000000" w:rsidDel="00000000" w:rsidP="00000000" w:rsidRDefault="00000000" w:rsidRPr="00000000" w14:paraId="00000035">
      <w:pPr>
        <w:numPr>
          <w:ilvl w:val="0"/>
          <w:numId w:val="6"/>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Individual and collective identities should be valued, explored, and actively celebrated.</w:t>
      </w:r>
    </w:p>
    <w:p w:rsidR="00000000" w:rsidDel="00000000" w:rsidP="00000000" w:rsidRDefault="00000000" w:rsidRPr="00000000" w14:paraId="00000036">
      <w:pPr>
        <w:pBdr>
          <w:top w:space="0" w:sz="0" w:val="nil"/>
          <w:left w:space="0" w:sz="0" w:val="nil"/>
          <w:bottom w:space="0" w:sz="0" w:val="nil"/>
          <w:right w:space="0" w:sz="0" w:val="nil"/>
          <w:between w:space="0" w:sz="0" w:val="nil"/>
        </w:pBdr>
        <w:shd w:fill="auto" w:val="clear"/>
        <w:rPr/>
      </w:pPr>
      <w:r w:rsidDel="00000000" w:rsidR="00000000" w:rsidRPr="00000000">
        <w:rPr>
          <w:b w:val="1"/>
          <w:bCs w:val="1"/>
          <w:rtl w:val="0"/>
        </w:rPr>
        <w:t xml:space="preserve">Links to Jigsaw PSHE:</w:t>
      </w:r>
      <w:r w:rsidDel="00000000" w:rsidR="00000000" w:rsidRPr="00000000">
        <w:rPr>
          <w:rtl w:val="0"/>
        </w:rPr>
        <w:t xml:space="preserve"> Celebrating Difference, Healthy Me</w:t>
      </w:r>
    </w:p>
    <w:p w:rsidR="00000000" w:rsidDel="00000000" w:rsidP="00000000" w:rsidRDefault="00000000" w:rsidRPr="00000000" w14:paraId="00000037">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b w:val="1"/>
          <w:bCs w:val="1"/>
          <w:rtl w:val="0"/>
        </w:rPr>
        <w:t xml:space="preserve">Links to British Values:</w:t>
      </w:r>
      <w:r w:rsidDel="00000000" w:rsidR="00000000" w:rsidRPr="00000000">
        <w:rPr>
          <w:rtl w:val="0"/>
        </w:rPr>
        <w:t xml:space="preserve"> Individual Liberty, Mutual Respect, Tolerance</w:t>
      </w:r>
    </w:p>
    <w:p w:rsidR="00000000" w:rsidDel="00000000" w:rsidP="00000000" w:rsidRDefault="00000000" w:rsidRPr="00000000" w14:paraId="00000038">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Safe Exploration of Sensitive Practices</w:t>
      </w:r>
    </w:p>
    <w:p w:rsidR="00000000" w:rsidDel="00000000" w:rsidP="00000000" w:rsidRDefault="00000000" w:rsidRPr="00000000" w14:paraId="0000003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Pupils will learn that:</w:t>
      </w:r>
    </w:p>
    <w:p w:rsidR="00000000" w:rsidDel="00000000" w:rsidP="00000000" w:rsidRDefault="00000000" w:rsidRPr="00000000" w14:paraId="0000003A">
      <w:pPr>
        <w:numPr>
          <w:ilvl w:val="0"/>
          <w:numId w:val="7"/>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Exploring moral frameworks and ethical choices helps build responsible decision-making.</w:t>
      </w:r>
    </w:p>
    <w:p w:rsidR="00000000" w:rsidDel="00000000" w:rsidP="00000000" w:rsidRDefault="00000000" w:rsidRPr="00000000" w14:paraId="0000003B">
      <w:pPr>
        <w:numPr>
          <w:ilvl w:val="0"/>
          <w:numId w:val="7"/>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Following instructions and respecting boundaries during visits to places of worship keeps everyone safe.</w:t>
      </w:r>
    </w:p>
    <w:p w:rsidR="00000000" w:rsidDel="00000000" w:rsidP="00000000" w:rsidRDefault="00000000" w:rsidRPr="00000000" w14:paraId="0000003C">
      <w:pPr>
        <w:numPr>
          <w:ilvl w:val="0"/>
          <w:numId w:val="7"/>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Emotional responses to big life questions (such as life, death, and meaning) can be managed through supportive peer networks and trusted adults.</w:t>
      </w:r>
    </w:p>
    <w:p w:rsidR="00000000" w:rsidDel="00000000" w:rsidP="00000000" w:rsidRDefault="00000000" w:rsidRPr="00000000" w14:paraId="0000003D">
      <w:pPr>
        <w:numPr>
          <w:ilvl w:val="0"/>
          <w:numId w:val="7"/>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Caring for resources and shared spaces fosters a secure, respectful learning environment.</w:t>
      </w:r>
    </w:p>
    <w:p w:rsidR="00000000" w:rsidDel="00000000" w:rsidP="00000000" w:rsidRDefault="00000000" w:rsidRPr="00000000" w14:paraId="0000003E">
      <w:pPr>
        <w:pBdr>
          <w:top w:space="0" w:sz="0" w:val="nil"/>
          <w:left w:space="0" w:sz="0" w:val="nil"/>
          <w:bottom w:space="0" w:sz="0" w:val="nil"/>
          <w:right w:space="0" w:sz="0" w:val="nil"/>
          <w:between w:space="0" w:sz="0" w:val="nil"/>
        </w:pBdr>
        <w:shd w:fill="auto" w:val="clear"/>
        <w:rPr/>
      </w:pPr>
      <w:r w:rsidDel="00000000" w:rsidR="00000000" w:rsidRPr="00000000">
        <w:rPr>
          <w:b w:val="1"/>
          <w:bCs w:val="1"/>
          <w:rtl w:val="0"/>
        </w:rPr>
        <w:t xml:space="preserve">Links to Jigsaw PSHE:</w:t>
      </w:r>
      <w:r w:rsidDel="00000000" w:rsidR="00000000" w:rsidRPr="00000000">
        <w:rPr>
          <w:rtl w:val="0"/>
        </w:rPr>
        <w:t xml:space="preserve"> Healthy Me</w:t>
      </w:r>
    </w:p>
    <w:p w:rsidR="00000000" w:rsidDel="00000000" w:rsidP="00000000" w:rsidRDefault="00000000" w:rsidRPr="00000000" w14:paraId="0000003F">
      <w:pPr>
        <w:pBdr>
          <w:top w:space="0" w:sz="0" w:val="nil"/>
          <w:left w:space="0" w:sz="0" w:val="nil"/>
          <w:bottom w:space="0" w:sz="0" w:val="nil"/>
          <w:right w:space="0" w:sz="0" w:val="nil"/>
          <w:between w:space="0" w:sz="0" w:val="nil"/>
        </w:pBdr>
        <w:shd w:fill="auto" w:val="clear"/>
        <w:spacing w:after="225" w:lineRule="auto"/>
        <w:rPr/>
      </w:pPr>
      <w:r w:rsidDel="00000000" w:rsidR="00000000" w:rsidRPr="00000000">
        <w:rPr>
          <w:b w:val="1"/>
          <w:bCs w:val="1"/>
          <w:rtl w:val="0"/>
        </w:rPr>
        <w:t xml:space="preserve">Links to British Values:</w:t>
      </w:r>
      <w:r w:rsidDel="00000000" w:rsidR="00000000" w:rsidRPr="00000000">
        <w:rPr>
          <w:rtl w:val="0"/>
        </w:rPr>
        <w:t xml:space="preserve"> Rule of Law, Responsibility</w:t>
      </w:r>
    </w:p>
    <w:p w:rsidR="00000000" w:rsidDel="00000000" w:rsidP="00000000" w:rsidRDefault="00000000" w:rsidRPr="00000000" w14:paraId="00000040">
      <w:pPr>
        <w:pStyle w:val="Heading2"/>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Progression Across the School</w:t>
      </w:r>
    </w:p>
    <w:tbl>
      <w:tblPr>
        <w:tblStyle w:val="Table1"/>
        <w:tblW w:w="9360.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4680"/>
        <w:gridCol w:w="4680"/>
        <w:tblGridChange w:id="0">
          <w:tblGrid>
            <w:gridCol w:w="4680"/>
            <w:gridCol w:w="4680"/>
          </w:tblGrid>
        </w:tblGridChange>
      </w:tblGrid>
      <w:tr>
        <w:trPr>
          <w:cantSplit w:val="0"/>
          <w:tblHeader w:val="1"/>
        </w:trPr>
        <w:tc>
          <w:tcPr>
            <w:shd w:fill="f2f2f2" w:val="clear"/>
            <w:tcMar>
              <w:top w:w="90.0" w:type="dxa"/>
              <w:left w:w="90.0" w:type="dxa"/>
              <w:bottom w:w="90.0" w:type="dxa"/>
              <w:right w:w="90.0" w:type="dxa"/>
            </w:tcMar>
            <w:vAlign w:val="top"/>
          </w:tcPr>
          <w:p w:rsidR="00000000" w:rsidDel="00000000" w:rsidP="00000000" w:rsidRDefault="00000000" w:rsidRPr="00000000" w14:paraId="00000041">
            <w:pPr>
              <w:pBdr>
                <w:top w:space="0" w:sz="0" w:val="nil"/>
                <w:left w:space="0" w:sz="0" w:val="nil"/>
                <w:bottom w:space="0" w:sz="0" w:val="nil"/>
                <w:right w:space="0" w:sz="0" w:val="nil"/>
                <w:between w:space="0" w:sz="0" w:val="nil"/>
              </w:pBdr>
              <w:shd w:fill="auto" w:val="clear"/>
              <w:rPr>
                <w:b w:val="1"/>
                <w:bCs w:val="1"/>
                <w:shd w:fill="auto" w:val="clear"/>
              </w:rPr>
            </w:pPr>
            <w:r w:rsidDel="00000000" w:rsidR="00000000" w:rsidRPr="00000000">
              <w:rPr>
                <w:b w:val="1"/>
                <w:bCs w:val="1"/>
                <w:shd w:fill="auto" w:val="clear"/>
                <w:rtl w:val="0"/>
              </w:rPr>
              <w:t xml:space="preserve">Key Stage</w:t>
            </w:r>
          </w:p>
        </w:tc>
        <w:tc>
          <w:tcPr>
            <w:shd w:fill="f2f2f2" w:val="clear"/>
            <w:tcMar>
              <w:top w:w="90.0" w:type="dxa"/>
              <w:left w:w="90.0" w:type="dxa"/>
              <w:bottom w:w="90.0" w:type="dxa"/>
              <w:right w:w="90.0" w:type="dxa"/>
            </w:tcMar>
            <w:vAlign w:val="top"/>
          </w:tcPr>
          <w:p w:rsidR="00000000" w:rsidDel="00000000" w:rsidP="00000000" w:rsidRDefault="00000000" w:rsidRPr="00000000" w14:paraId="00000042">
            <w:pPr>
              <w:pBdr>
                <w:top w:space="0" w:sz="0" w:val="nil"/>
                <w:left w:space="0" w:sz="0" w:val="nil"/>
                <w:bottom w:space="0" w:sz="0" w:val="nil"/>
                <w:right w:space="0" w:sz="0" w:val="nil"/>
                <w:between w:space="0" w:sz="0" w:val="nil"/>
              </w:pBdr>
              <w:shd w:fill="auto" w:val="clear"/>
              <w:rPr>
                <w:b w:val="1"/>
                <w:bCs w:val="1"/>
                <w:shd w:fill="auto" w:val="clear"/>
              </w:rPr>
            </w:pPr>
            <w:r w:rsidDel="00000000" w:rsidR="00000000" w:rsidRPr="00000000">
              <w:rPr>
                <w:b w:val="1"/>
                <w:bCs w:val="1"/>
                <w:shd w:fill="auto" w:val="clear"/>
                <w:rtl w:val="0"/>
              </w:rPr>
              <w:t xml:space="preserve">Key Learning and Safer Messages in RE</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w:t>
            </w:r>
          </w:p>
        </w:tc>
      </w:tr>
      <w:tr>
        <w:trPr>
          <w:cantSplit w:val="0"/>
          <w:tblHeader w:val="0"/>
        </w:trPr>
        <w:tc>
          <w:tcPr>
            <w:shd w:fill="auto" w:val="clear"/>
            <w:tcMar>
              <w:top w:w="90.0" w:type="dxa"/>
              <w:left w:w="90.0" w:type="dxa"/>
              <w:bottom w:w="90.0" w:type="dxa"/>
              <w:right w:w="90.0" w:type="dxa"/>
            </w:tcMar>
            <w:vAlign w:val="top"/>
          </w:tcPr>
          <w:p w:rsidR="00000000" w:rsidDel="00000000" w:rsidP="00000000" w:rsidRDefault="00000000" w:rsidRPr="00000000" w14:paraId="00000044">
            <w:pPr>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EYFS and Key Stage 1</w:t>
            </w:r>
          </w:p>
        </w:tc>
        <w:tc>
          <w:tcPr>
            <w:shd w:fill="auto" w:val="clear"/>
            <w:tcMar>
              <w:top w:w="90.0" w:type="dxa"/>
              <w:left w:w="90.0" w:type="dxa"/>
              <w:bottom w:w="90.0" w:type="dxa"/>
              <w:right w:w="90.0" w:type="dxa"/>
            </w:tcMar>
            <w:vAlign w:val="top"/>
          </w:tcPr>
          <w:p w:rsidR="00000000" w:rsidDel="00000000" w:rsidP="00000000" w:rsidRDefault="00000000" w:rsidRPr="00000000" w14:paraId="00000045">
            <w:pPr>
              <w:numPr>
                <w:ilvl w:val="0"/>
                <w:numId w:val="8"/>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Recognise and express personal feelings and festivals.</w:t>
            </w:r>
          </w:p>
          <w:p w:rsidR="00000000" w:rsidDel="00000000" w:rsidP="00000000" w:rsidRDefault="00000000" w:rsidRPr="00000000" w14:paraId="00000046">
            <w:pPr>
              <w:numPr>
                <w:ilvl w:val="0"/>
                <w:numId w:val="8"/>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Learn to share ideas and respect the special objects and stories of others.</w:t>
            </w:r>
          </w:p>
          <w:p w:rsidR="00000000" w:rsidDel="00000000" w:rsidP="00000000" w:rsidRDefault="00000000" w:rsidRPr="00000000" w14:paraId="00000047">
            <w:pPr>
              <w:numPr>
                <w:ilvl w:val="0"/>
                <w:numId w:val="8"/>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Celebrate similarities and differences within their immediate classroom and families.</w:t>
            </w:r>
          </w:p>
          <w:p w:rsidR="00000000" w:rsidDel="00000000" w:rsidP="00000000" w:rsidRDefault="00000000" w:rsidRPr="00000000" w14:paraId="00000048">
            <w:pPr>
              <w:numPr>
                <w:ilvl w:val="0"/>
                <w:numId w:val="8"/>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Follow simple safety and respect rules when learning about holy books or visiting local places of worship.</w:t>
            </w:r>
          </w:p>
        </w:tc>
      </w:tr>
      <w:tr>
        <w:trPr>
          <w:cantSplit w:val="0"/>
          <w:tblHeader w:val="0"/>
        </w:trPr>
        <w:tc>
          <w:tcPr>
            <w:shd w:fill="auto" w:val="clear"/>
            <w:tcMar>
              <w:top w:w="90.0" w:type="dxa"/>
              <w:left w:w="90.0" w:type="dxa"/>
              <w:bottom w:w="90.0" w:type="dxa"/>
              <w:right w:w="90.0" w:type="dxa"/>
            </w:tcMar>
            <w:vAlign w:val="top"/>
          </w:tcPr>
          <w:p w:rsidR="00000000" w:rsidDel="00000000" w:rsidP="00000000" w:rsidRDefault="00000000" w:rsidRPr="00000000" w14:paraId="00000049">
            <w:pPr>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Lower Key Stage 2</w:t>
            </w:r>
          </w:p>
        </w:tc>
        <w:tc>
          <w:tcPr>
            <w:shd w:fill="auto" w:val="clear"/>
            <w:tcMar>
              <w:top w:w="90.0" w:type="dxa"/>
              <w:left w:w="90.0" w:type="dxa"/>
              <w:bottom w:w="90.0" w:type="dxa"/>
              <w:right w:w="90.0" w:type="dxa"/>
            </w:tcMar>
            <w:vAlign w:val="top"/>
          </w:tcPr>
          <w:p w:rsidR="00000000" w:rsidDel="00000000" w:rsidP="00000000" w:rsidRDefault="00000000" w:rsidRPr="00000000" w14:paraId="0000004A">
            <w:pPr>
              <w:numPr>
                <w:ilvl w:val="0"/>
                <w:numId w:val="9"/>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Explore identity, community practices, and a sense of belonging through religious and non-religious worldviews.</w:t>
            </w:r>
          </w:p>
          <w:p w:rsidR="00000000" w:rsidDel="00000000" w:rsidP="00000000" w:rsidRDefault="00000000" w:rsidRPr="00000000" w14:paraId="0000004B">
            <w:pPr>
              <w:numPr>
                <w:ilvl w:val="0"/>
                <w:numId w:val="9"/>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Give respectful, thoughtful feedback during class discussions on diverse beliefs.</w:t>
            </w:r>
          </w:p>
          <w:p w:rsidR="00000000" w:rsidDel="00000000" w:rsidP="00000000" w:rsidRDefault="00000000" w:rsidRPr="00000000" w14:paraId="0000004C">
            <w:pPr>
              <w:numPr>
                <w:ilvl w:val="0"/>
                <w:numId w:val="9"/>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Understand basic online safety and accuracy when researching religious traditions digitally.</w:t>
            </w:r>
          </w:p>
          <w:p w:rsidR="00000000" w:rsidDel="00000000" w:rsidP="00000000" w:rsidRDefault="00000000" w:rsidRPr="00000000" w14:paraId="0000004D">
            <w:pPr>
              <w:numPr>
                <w:ilvl w:val="0"/>
                <w:numId w:val="9"/>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Learn about significant figures and believers from highly diverse backgrounds.</w:t>
            </w:r>
          </w:p>
        </w:tc>
      </w:tr>
      <w:tr>
        <w:trPr>
          <w:cantSplit w:val="0"/>
          <w:tblHeader w:val="0"/>
        </w:trPr>
        <w:tc>
          <w:tcPr>
            <w:shd w:fill="auto" w:val="clear"/>
            <w:tcMar>
              <w:top w:w="90.0" w:type="dxa"/>
              <w:left w:w="90.0" w:type="dxa"/>
              <w:bottom w:w="90.0" w:type="dxa"/>
              <w:right w:w="90.0" w:type="dxa"/>
            </w:tcMar>
            <w:vAlign w:val="top"/>
          </w:tcPr>
          <w:p w:rsidR="00000000" w:rsidDel="00000000" w:rsidP="00000000" w:rsidRDefault="00000000" w:rsidRPr="00000000" w14:paraId="0000004E">
            <w:pPr>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Upper Key Stage 2</w:t>
            </w:r>
          </w:p>
        </w:tc>
        <w:tc>
          <w:tcPr>
            <w:shd w:fill="auto" w:val="clear"/>
            <w:tcMar>
              <w:top w:w="90.0" w:type="dxa"/>
              <w:left w:w="90.0" w:type="dxa"/>
              <w:bottom w:w="90.0" w:type="dxa"/>
              <w:right w:w="90.0" w:type="dxa"/>
            </w:tcMar>
            <w:vAlign w:val="top"/>
          </w:tcPr>
          <w:p w:rsidR="00000000" w:rsidDel="00000000" w:rsidP="00000000" w:rsidRDefault="00000000" w:rsidRPr="00000000" w14:paraId="0000004F">
            <w:pPr>
              <w:numPr>
                <w:ilvl w:val="0"/>
                <w:numId w:val="10"/>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Discuss social justice, fairness, ethics, and diversity through the lens of different religions and worldviews.</w:t>
            </w:r>
          </w:p>
          <w:p w:rsidR="00000000" w:rsidDel="00000000" w:rsidP="00000000" w:rsidRDefault="00000000" w:rsidRPr="00000000" w14:paraId="00000050">
            <w:pPr>
              <w:numPr>
                <w:ilvl w:val="0"/>
                <w:numId w:val="10"/>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Evaluate media representations of religious groups critically to counter misinformation.</w:t>
            </w:r>
          </w:p>
          <w:p w:rsidR="00000000" w:rsidDel="00000000" w:rsidP="00000000" w:rsidRDefault="00000000" w:rsidRPr="00000000" w14:paraId="00000051">
            <w:pPr>
              <w:numPr>
                <w:ilvl w:val="0"/>
                <w:numId w:val="10"/>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Understand the boundaries of freedom of speech, mutual respect, and religious freedom.</w:t>
            </w:r>
          </w:p>
          <w:p w:rsidR="00000000" w:rsidDel="00000000" w:rsidP="00000000" w:rsidRDefault="00000000" w:rsidRPr="00000000" w14:paraId="00000052">
            <w:pPr>
              <w:numPr>
                <w:ilvl w:val="0"/>
                <w:numId w:val="10"/>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Demonstrate increased responsibility and empathy when navigating sensitive or controversial ethical discussions.</w:t>
            </w:r>
          </w:p>
        </w:tc>
      </w:tr>
    </w:tbl>
    <w:p w:rsidR="00000000" w:rsidDel="00000000" w:rsidP="00000000" w:rsidRDefault="00000000" w:rsidRPr="00000000" w14:paraId="00000053">
      <w:pPr>
        <w:pStyle w:val="Heading2"/>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Safeguarding Statement</w:t>
      </w:r>
    </w:p>
    <w:p w:rsidR="00000000" w:rsidDel="00000000" w:rsidP="00000000" w:rsidRDefault="00000000" w:rsidRPr="00000000" w14:paraId="0000005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RE lessons should provide a safe, reflective environment where pupils feel confident to express their views, beliefs, and identities creatively while understanding boundaries, respecting others, and knowing how to seek support when needed. Staff should remain vigilant to any safeguarding concerns, signs of radicalisation, or discriminatory behavior that may arise through discussion, written work, or pupil disclosures, and follow school safeguarding procedures accordingly.</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4">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5">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6">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7">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8">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9">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10">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bCs w:val="1"/>
      <w:i w:val="0"/>
      <w:iCs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bCs w:val="1"/>
      <w:i w:val="0"/>
      <w:iCs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bCs w:val="1"/>
      <w:i w:val="0"/>
      <w:iCs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bCs w:val="1"/>
      <w:i w:val="0"/>
      <w:iCs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bCs w:val="1"/>
      <w:i w:val="0"/>
      <w:iCs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bCs w:val="1"/>
      <w:i w:val="0"/>
      <w:iCs w:val="0"/>
      <w:sz w:val="16"/>
      <w:szCs w:val="16"/>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